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29" w:rsidRPr="00D60629" w:rsidRDefault="00B06F1E" w:rsidP="00D60629">
      <w:pPr>
        <w:rPr>
          <w:rtl/>
          <w:lang w:bidi="ar-IQ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21.35pt;margin-top:13.45pt;width:436.1pt;height:48.45pt;flip:x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" fillcolor="white [3201]" strokecolor="black [3200]" strokeweight="2.5pt">
            <v:shadow color="#868686"/>
            <v:textbox>
              <w:txbxContent>
                <w:p w:rsidR="00D60629" w:rsidRPr="00FF12FE" w:rsidRDefault="00D60629" w:rsidP="00FF12FE">
                  <w:pPr>
                    <w:shd w:val="clear" w:color="auto" w:fill="FFFFFF" w:themeFill="background1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FF12F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محاور قياس درجة أداء الأقسام العلمية في الكليات و(الكليات ذات القسم </w:t>
                  </w:r>
                  <w:r w:rsidR="00055D10" w:rsidRPr="00FF12F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الواحد) الحكومية</w:t>
                  </w:r>
                </w:p>
              </w:txbxContent>
            </v:textbox>
            <w10:wrap type="square"/>
          </v:shape>
        </w:pict>
      </w:r>
    </w:p>
    <w:p w:rsidR="00F10DBD" w:rsidRPr="00841D43" w:rsidRDefault="00367A79" w:rsidP="00833E53">
      <w:pPr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bidi="ar-IQ"/>
        </w:rPr>
      </w:pPr>
      <w:r w:rsidRPr="00841D43">
        <w:rPr>
          <w:rFonts w:ascii="Traditional Arabic" w:eastAsiaTheme="minorHAnsi" w:hAnsi="Traditional Arabic" w:cs="Traditional Arabic"/>
          <w:b/>
          <w:bCs/>
          <w:sz w:val="32"/>
          <w:szCs w:val="32"/>
          <w:rtl/>
          <w:lang w:bidi="ar-IQ"/>
        </w:rPr>
        <w:t>الجامعة : ....................   الكلية .......................  القسم /.......................</w:t>
      </w:r>
    </w:p>
    <w:p w:rsidR="00367A79" w:rsidRPr="00841D43" w:rsidRDefault="00367A79" w:rsidP="00367A79">
      <w:pPr>
        <w:tabs>
          <w:tab w:val="left" w:pos="6437"/>
        </w:tabs>
        <w:jc w:val="both"/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</w:pPr>
      <w:r w:rsidRPr="00841D43"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  <w:t>المحور ا</w:t>
      </w:r>
      <w:r w:rsidRPr="00841D43">
        <w:rPr>
          <w:rFonts w:ascii="Tahoma" w:eastAsiaTheme="minorHAnsi" w:hAnsi="Tahoma" w:cs="Tahoma" w:hint="cs"/>
          <w:b/>
          <w:bCs/>
          <w:sz w:val="24"/>
          <w:szCs w:val="24"/>
          <w:rtl/>
          <w:lang w:bidi="ar-IQ"/>
        </w:rPr>
        <w:t>لاول : البحث العلمي (وزن المحور 40%)</w:t>
      </w:r>
    </w:p>
    <w:tbl>
      <w:tblPr>
        <w:bidiVisual/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634"/>
        <w:gridCol w:w="993"/>
        <w:gridCol w:w="3969"/>
        <w:gridCol w:w="1044"/>
      </w:tblGrid>
      <w:tr w:rsidR="00841D43" w:rsidRPr="00841D43" w:rsidTr="00177ECC">
        <w:trPr>
          <w:trHeight w:val="567"/>
          <w:jc w:val="center"/>
        </w:trPr>
        <w:tc>
          <w:tcPr>
            <w:tcW w:w="386" w:type="dxa"/>
            <w:shd w:val="clear" w:color="auto" w:fill="BFBFBF" w:themeFill="background1" w:themeFillShade="BF"/>
          </w:tcPr>
          <w:p w:rsidR="00367A79" w:rsidRPr="00841D43" w:rsidRDefault="00367A79" w:rsidP="00367A79">
            <w:pPr>
              <w:ind w:right="-496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634" w:type="dxa"/>
            <w:shd w:val="clear" w:color="auto" w:fill="BFBFBF" w:themeFill="background1" w:themeFillShade="BF"/>
          </w:tcPr>
          <w:p w:rsidR="00367A79" w:rsidRPr="00841D43" w:rsidRDefault="00367A79" w:rsidP="00367A79">
            <w:pPr>
              <w:ind w:right="1152"/>
              <w:jc w:val="center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المؤشرات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367A79" w:rsidRPr="00841D43" w:rsidRDefault="00367A79" w:rsidP="00367A79">
            <w:pPr>
              <w:ind w:right="175"/>
              <w:jc w:val="center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367A79" w:rsidRPr="00841D43" w:rsidRDefault="00367A79" w:rsidP="00367A79">
            <w:pPr>
              <w:ind w:right="175"/>
              <w:jc w:val="center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اسس التحقق من الدرجة</w:t>
            </w: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044" w:type="dxa"/>
            <w:shd w:val="clear" w:color="auto" w:fill="BFBFBF" w:themeFill="background1" w:themeFillShade="BF"/>
          </w:tcPr>
          <w:p w:rsidR="00367A79" w:rsidRPr="00841D43" w:rsidRDefault="00367A79" w:rsidP="00367A79">
            <w:pPr>
              <w:ind w:right="175"/>
              <w:jc w:val="center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841D43" w:rsidRPr="00841D43" w:rsidTr="00177ECC">
        <w:trPr>
          <w:trHeight w:val="1415"/>
          <w:jc w:val="center"/>
        </w:trPr>
        <w:tc>
          <w:tcPr>
            <w:tcW w:w="386" w:type="dxa"/>
            <w:shd w:val="clear" w:color="auto" w:fill="auto"/>
          </w:tcPr>
          <w:p w:rsidR="00367A79" w:rsidRPr="00841D43" w:rsidRDefault="00367A79" w:rsidP="00367A79">
            <w:pPr>
              <w:ind w:right="-496"/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  <w:lang w:bidi="ar-IQ"/>
              </w:rPr>
              <w:t>1.</w:t>
            </w:r>
          </w:p>
        </w:tc>
        <w:tc>
          <w:tcPr>
            <w:tcW w:w="3634" w:type="dxa"/>
            <w:shd w:val="clear" w:color="auto" w:fill="auto"/>
          </w:tcPr>
          <w:p w:rsidR="00367A79" w:rsidRPr="00841D43" w:rsidRDefault="00367A79" w:rsidP="00177ECC">
            <w:pPr>
              <w:spacing w:line="240" w:lineRule="auto"/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  <w:t xml:space="preserve">نسبة البحوث المنجزة لعدد التدريسيين ضمن خطة البحث العلمي </w:t>
            </w:r>
            <w:r w:rsidR="00177ECC" w:rsidRPr="00841D43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993" w:type="dxa"/>
          </w:tcPr>
          <w:p w:rsidR="00367A79" w:rsidRPr="00841D43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</w:pPr>
          </w:p>
          <w:p w:rsidR="00367A79" w:rsidRPr="00841D43" w:rsidRDefault="00367A79" w:rsidP="00367A79">
            <w:pPr>
              <w:spacing w:line="240" w:lineRule="auto"/>
              <w:jc w:val="center"/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841D43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IQ"/>
              </w:rPr>
              <w:t>50</w:t>
            </w:r>
          </w:p>
          <w:p w:rsidR="00367A79" w:rsidRPr="00841D43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969" w:type="dxa"/>
            <w:shd w:val="clear" w:color="auto" w:fill="auto"/>
          </w:tcPr>
          <w:p w:rsidR="00132E42" w:rsidRDefault="00132E42" w:rsidP="00F91B74">
            <w:pPr>
              <w:spacing w:line="240" w:lineRule="auto"/>
              <w:rPr>
                <w:rFonts w:asciiTheme="minorBidi" w:eastAsiaTheme="minorHAnsi" w:hAnsiTheme="minorBidi"/>
                <w:b/>
                <w:bCs/>
                <w:lang w:bidi="ar-IQ"/>
              </w:rPr>
            </w:pPr>
            <w:r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البحوث المنشورة في مجلات مسجلة في </w:t>
            </w:r>
            <w:r w:rsidR="00367A79"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 </w:t>
            </w:r>
            <w:r w:rsidR="00F91B74" w:rsidRPr="00841D43">
              <w:rPr>
                <w:rFonts w:asciiTheme="minorBidi" w:eastAsiaTheme="minorHAnsi" w:hAnsiTheme="minorBidi"/>
                <w:b/>
                <w:bCs/>
                <w:lang w:bidi="ar-IQ"/>
              </w:rPr>
              <w:t>Scoups, Thomson Ruiters,</w:t>
            </w:r>
          </w:p>
          <w:p w:rsidR="00367A79" w:rsidRPr="00841D43" w:rsidRDefault="0059615A" w:rsidP="0059615A">
            <w:pPr>
              <w:spacing w:line="240" w:lineRule="auto"/>
              <w:rPr>
                <w:rFonts w:asciiTheme="minorBidi" w:eastAsiaTheme="minorHAns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ومجلات </w:t>
            </w:r>
            <w:r w:rsidR="00367A79"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 </w:t>
            </w:r>
            <w:r w:rsidRPr="00841D43">
              <w:rPr>
                <w:rFonts w:asciiTheme="minorBidi" w:eastAsiaTheme="minorHAnsi" w:hAnsiTheme="minorBidi"/>
                <w:b/>
                <w:bCs/>
                <w:lang w:bidi="ar-IQ"/>
              </w:rPr>
              <w:t>Science ,Nature</w:t>
            </w:r>
            <w:r w:rsidR="00F91B74"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      </w:t>
            </w:r>
            <w:r w:rsidR="0063407F"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        35</w:t>
            </w:r>
          </w:p>
          <w:p w:rsidR="00367A79" w:rsidRPr="00841D43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rtl/>
                <w:lang w:bidi="ar-IQ"/>
              </w:rPr>
            </w:pPr>
            <w:r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>المنشورة في مجلات عربية او محلية</w:t>
            </w:r>
            <w:r w:rsidR="00F91B74"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       </w:t>
            </w:r>
            <w:r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 15</w:t>
            </w:r>
            <w:r w:rsidR="00F91B74"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   </w:t>
            </w:r>
          </w:p>
          <w:p w:rsidR="00367A79" w:rsidRPr="00841D43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rtl/>
              </w:rPr>
            </w:pPr>
            <w:r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>(</w:t>
            </w:r>
            <w:r w:rsidRPr="00841D43">
              <w:rPr>
                <w:rFonts w:asciiTheme="minorBidi" w:eastAsiaTheme="minorHAnsi" w:hAnsiTheme="minorBidi"/>
                <w:b/>
                <w:bCs/>
                <w:rtl/>
                <w:lang w:bidi="ar-IQ"/>
              </w:rPr>
              <w:t xml:space="preserve">البحوث </w:t>
            </w:r>
            <w:r w:rsidR="00177ECC"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>المنجزة /</w:t>
            </w:r>
            <w:r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 عدد </w:t>
            </w:r>
            <w:r w:rsidR="00177ECC"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>التدريسيين)</w:t>
            </w:r>
            <w:r w:rsidR="00177ECC" w:rsidRPr="00841D43">
              <w:rPr>
                <w:rFonts w:asciiTheme="minorBidi" w:eastAsiaTheme="minorHAnsi" w:hAnsiTheme="minorBidi"/>
                <w:b/>
                <w:bCs/>
                <w:lang w:bidi="ar-IQ"/>
              </w:rPr>
              <w:t xml:space="preserve"> x</w:t>
            </w:r>
            <w:r w:rsidR="00177ECC" w:rsidRPr="00841D43">
              <w:rPr>
                <w:rFonts w:asciiTheme="minorBidi" w:eastAsiaTheme="minorHAnsi" w:hAnsiTheme="minorBidi" w:hint="cs"/>
                <w:b/>
                <w:bCs/>
                <w:rtl/>
              </w:rPr>
              <w:t xml:space="preserve">درجة المحور </w:t>
            </w:r>
          </w:p>
        </w:tc>
        <w:tc>
          <w:tcPr>
            <w:tcW w:w="1044" w:type="dxa"/>
          </w:tcPr>
          <w:p w:rsidR="00367A79" w:rsidRPr="00841D43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841D43" w:rsidRPr="00841D43" w:rsidTr="00911FFE">
        <w:trPr>
          <w:trHeight w:val="1346"/>
          <w:jc w:val="center"/>
        </w:trPr>
        <w:tc>
          <w:tcPr>
            <w:tcW w:w="386" w:type="dxa"/>
            <w:shd w:val="clear" w:color="auto" w:fill="auto"/>
          </w:tcPr>
          <w:p w:rsidR="00367A79" w:rsidRPr="00841D43" w:rsidRDefault="00367A79" w:rsidP="00367A79">
            <w:pPr>
              <w:ind w:right="-496"/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  <w:lang w:bidi="ar-IQ"/>
              </w:rPr>
              <w:t>2.</w:t>
            </w:r>
          </w:p>
        </w:tc>
        <w:tc>
          <w:tcPr>
            <w:tcW w:w="3634" w:type="dxa"/>
            <w:shd w:val="clear" w:color="auto" w:fill="auto"/>
          </w:tcPr>
          <w:p w:rsidR="00367A79" w:rsidRPr="00841D43" w:rsidRDefault="00367A79" w:rsidP="00911FFE">
            <w:pPr>
              <w:spacing w:line="240" w:lineRule="auto"/>
              <w:rPr>
                <w:rFonts w:asciiTheme="minorBidi" w:eastAsiaTheme="minorHAnsi" w:hAnsiTheme="minorBidi"/>
                <w:b/>
                <w:bCs/>
                <w:i/>
                <w:iCs/>
                <w:sz w:val="26"/>
                <w:szCs w:val="26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  <w:t xml:space="preserve">نسبة البحوث التطبيقية المنجزة التي عالجت مشكلات محلية صناعية أو اقتصادية 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IQ"/>
              </w:rPr>
              <w:t>وغيرها ونفذت واعطت نتائج ايجابية</w:t>
            </w:r>
            <w:r w:rsidRPr="00841D43"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  <w:t xml:space="preserve"> الى إجمالي البحوث .</w:t>
            </w:r>
          </w:p>
        </w:tc>
        <w:tc>
          <w:tcPr>
            <w:tcW w:w="993" w:type="dxa"/>
          </w:tcPr>
          <w:p w:rsidR="00367A79" w:rsidRPr="00841D43" w:rsidRDefault="00367A79" w:rsidP="00367A79">
            <w:pPr>
              <w:spacing w:line="240" w:lineRule="auto"/>
              <w:jc w:val="center"/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</w:pPr>
          </w:p>
          <w:p w:rsidR="00367A79" w:rsidRPr="00841D43" w:rsidRDefault="00367A79" w:rsidP="00367A79">
            <w:pPr>
              <w:spacing w:line="240" w:lineRule="auto"/>
              <w:jc w:val="center"/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841D43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367A79" w:rsidRPr="00841D43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rtl/>
                <w:lang w:bidi="ar-IQ"/>
              </w:rPr>
            </w:pPr>
          </w:p>
          <w:p w:rsidR="00367A79" w:rsidRPr="00841D43" w:rsidRDefault="00367A79" w:rsidP="00367A79">
            <w:pPr>
              <w:spacing w:line="240" w:lineRule="auto"/>
              <w:rPr>
                <w:rFonts w:asciiTheme="minorBidi" w:eastAsiaTheme="minorHAnsi" w:hAnsiTheme="minorBidi"/>
                <w:rtl/>
                <w:lang w:bidi="fa-IR"/>
              </w:rPr>
            </w:pPr>
            <w:r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>(</w:t>
            </w:r>
            <w:r w:rsidRPr="00841D43">
              <w:rPr>
                <w:rFonts w:asciiTheme="minorBidi" w:eastAsiaTheme="minorHAnsi" w:hAnsiTheme="minorBidi"/>
                <w:b/>
                <w:bCs/>
                <w:rtl/>
                <w:lang w:bidi="ar-IQ"/>
              </w:rPr>
              <w:t xml:space="preserve">البحوث التطبيقية  </w:t>
            </w:r>
            <w:r w:rsidRPr="00841D43">
              <w:rPr>
                <w:rFonts w:asciiTheme="minorBidi" w:eastAsiaTheme="minorHAnsi" w:hAnsiTheme="minorBidi" w:hint="cs"/>
                <w:b/>
                <w:bCs/>
                <w:rtl/>
                <w:lang w:bidi="fa-IR"/>
              </w:rPr>
              <w:t>/اجمال</w:t>
            </w:r>
            <w:r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>ي البحوث )</w:t>
            </w:r>
            <w:r w:rsidRPr="00841D43">
              <w:rPr>
                <w:rFonts w:asciiTheme="minorBidi" w:eastAsiaTheme="minorHAnsi" w:hAnsiTheme="minorBidi"/>
                <w:b/>
                <w:bCs/>
                <w:lang w:bidi="ar-IQ"/>
              </w:rPr>
              <w:t>x</w:t>
            </w:r>
            <w:r w:rsidRPr="00841D43">
              <w:rPr>
                <w:rFonts w:asciiTheme="minorBidi" w:eastAsiaTheme="minorHAnsi" w:hAnsiTheme="minorBidi" w:hint="cs"/>
                <w:b/>
                <w:bCs/>
                <w:rtl/>
                <w:lang w:bidi="fa-IR"/>
              </w:rPr>
              <w:t xml:space="preserve"> 20</w:t>
            </w:r>
          </w:p>
        </w:tc>
        <w:tc>
          <w:tcPr>
            <w:tcW w:w="1044" w:type="dxa"/>
          </w:tcPr>
          <w:p w:rsidR="00367A79" w:rsidRPr="00841D43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841D43" w:rsidRPr="00841D43" w:rsidTr="00833E53">
        <w:trPr>
          <w:trHeight w:val="1777"/>
          <w:jc w:val="center"/>
        </w:trPr>
        <w:tc>
          <w:tcPr>
            <w:tcW w:w="386" w:type="dxa"/>
            <w:shd w:val="clear" w:color="auto" w:fill="auto"/>
          </w:tcPr>
          <w:p w:rsidR="00367A79" w:rsidRPr="00841D43" w:rsidRDefault="00367A79" w:rsidP="00367A79">
            <w:pPr>
              <w:ind w:right="-496"/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  <w:lang w:bidi="ar-IQ"/>
              </w:rPr>
              <w:t>3.</w:t>
            </w:r>
          </w:p>
        </w:tc>
        <w:tc>
          <w:tcPr>
            <w:tcW w:w="3634" w:type="dxa"/>
            <w:shd w:val="clear" w:color="auto" w:fill="auto"/>
          </w:tcPr>
          <w:p w:rsidR="00367A79" w:rsidRPr="00841D43" w:rsidRDefault="00367A79" w:rsidP="00367A79">
            <w:pPr>
              <w:rPr>
                <w:rFonts w:ascii="Tahoma" w:eastAsiaTheme="minorHAnsi" w:hAnsi="Tahoma" w:cs="Tahoma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  <w:t xml:space="preserve">نسبة عدد التدريسيين الذين لديهم تعاون بحثي </w:t>
            </w:r>
            <w:r w:rsidR="00911FFE" w:rsidRPr="00841D43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منشور </w:t>
            </w:r>
            <w:r w:rsidRPr="00841D43"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  <w:t xml:space="preserve">مع الاقسام العلمية المناظرة في الجامعات المحلية والعربية والدولية 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IQ"/>
              </w:rPr>
              <w:t>والمؤسسات الحكومية ومنظمات المجتمع.</w:t>
            </w:r>
          </w:p>
        </w:tc>
        <w:tc>
          <w:tcPr>
            <w:tcW w:w="993" w:type="dxa"/>
          </w:tcPr>
          <w:p w:rsidR="00367A79" w:rsidRPr="00841D43" w:rsidRDefault="00367A79" w:rsidP="00367A79">
            <w:pPr>
              <w:rPr>
                <w:rFonts w:ascii="Tahoma" w:eastAsiaTheme="minorHAnsi" w:hAnsi="Tahoma" w:cs="Tahoma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  <w:p w:rsidR="00367A79" w:rsidRPr="00841D43" w:rsidRDefault="00367A79" w:rsidP="00367A79">
            <w:pPr>
              <w:spacing w:line="240" w:lineRule="auto"/>
              <w:jc w:val="center"/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841D43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367A79" w:rsidRPr="00841D43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rtl/>
                <w:lang w:bidi="ar-IQ"/>
              </w:rPr>
            </w:pPr>
          </w:p>
          <w:p w:rsidR="00367A79" w:rsidRPr="00841D43" w:rsidRDefault="00367A79" w:rsidP="00367A79">
            <w:pPr>
              <w:rPr>
                <w:rFonts w:ascii="Tahoma" w:eastAsiaTheme="minorHAnsi" w:hAnsi="Tahoma" w:cs="Tahoma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 (</w:t>
            </w:r>
            <w:r w:rsidRPr="00841D43">
              <w:rPr>
                <w:rFonts w:asciiTheme="minorBidi" w:eastAsiaTheme="minorHAnsi" w:hAnsiTheme="minorBidi"/>
                <w:b/>
                <w:bCs/>
                <w:rtl/>
                <w:lang w:bidi="ar-IQ"/>
              </w:rPr>
              <w:t>التدريسيين المكلفين</w:t>
            </w:r>
            <w:r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/العدد الكلي) </w:t>
            </w:r>
            <w:r w:rsidRPr="00841D43">
              <w:rPr>
                <w:rFonts w:asciiTheme="minorBidi" w:eastAsiaTheme="minorHAnsi" w:hAnsiTheme="minorBidi" w:hint="cs"/>
                <w:b/>
                <w:bCs/>
                <w:rtl/>
                <w:lang w:bidi="fa-IR"/>
              </w:rPr>
              <w:t xml:space="preserve"> </w:t>
            </w:r>
            <w:r w:rsidRPr="00841D43">
              <w:rPr>
                <w:rFonts w:asciiTheme="minorBidi" w:eastAsiaTheme="minorHAnsi" w:hAnsiTheme="minorBidi"/>
                <w:b/>
                <w:bCs/>
                <w:lang w:bidi="fa-IR"/>
              </w:rPr>
              <w:t>x</w:t>
            </w:r>
            <w:r w:rsidRPr="00841D43">
              <w:rPr>
                <w:rFonts w:asciiTheme="minorBidi" w:eastAsiaTheme="minorHAnsi" w:hAnsiTheme="minorBidi"/>
                <w:b/>
                <w:bCs/>
                <w:rtl/>
                <w:lang w:bidi="ar-IQ"/>
              </w:rPr>
              <w:t xml:space="preserve"> </w:t>
            </w:r>
            <w:r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>20</w:t>
            </w:r>
          </w:p>
          <w:p w:rsidR="00367A79" w:rsidRPr="00841D43" w:rsidRDefault="00367A79" w:rsidP="00367A79">
            <w:pPr>
              <w:tabs>
                <w:tab w:val="left" w:pos="1046"/>
              </w:tabs>
              <w:rPr>
                <w:rFonts w:asciiTheme="minorBidi" w:eastAsiaTheme="minorHAnsi" w:hAnsiTheme="minorBidi"/>
                <w:rtl/>
                <w:lang w:bidi="ar-IQ"/>
              </w:rPr>
            </w:pPr>
          </w:p>
        </w:tc>
        <w:tc>
          <w:tcPr>
            <w:tcW w:w="1044" w:type="dxa"/>
          </w:tcPr>
          <w:p w:rsidR="00367A79" w:rsidRPr="00841D43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841D43" w:rsidRPr="00841D43" w:rsidTr="00177ECC">
        <w:trPr>
          <w:trHeight w:val="1651"/>
          <w:jc w:val="center"/>
        </w:trPr>
        <w:tc>
          <w:tcPr>
            <w:tcW w:w="386" w:type="dxa"/>
            <w:shd w:val="clear" w:color="auto" w:fill="auto"/>
          </w:tcPr>
          <w:p w:rsidR="00367A79" w:rsidRPr="00841D43" w:rsidRDefault="00367A79" w:rsidP="00367A79">
            <w:pPr>
              <w:ind w:right="-496"/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  <w:lang w:bidi="ar-IQ"/>
              </w:rPr>
              <w:t>4.</w:t>
            </w:r>
          </w:p>
        </w:tc>
        <w:tc>
          <w:tcPr>
            <w:tcW w:w="3634" w:type="dxa"/>
            <w:shd w:val="clear" w:color="auto" w:fill="auto"/>
          </w:tcPr>
          <w:p w:rsidR="00367A79" w:rsidRPr="00841D43" w:rsidRDefault="00367A79" w:rsidP="00EF1085">
            <w:pPr>
              <w:spacing w:line="240" w:lineRule="auto"/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  <w:t>نس</w:t>
            </w:r>
            <w:r w:rsidR="00EF1085" w:rsidRPr="00841D43"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  <w:t xml:space="preserve">بة إشراك اعضاء هيئة التدريس </w:t>
            </w:r>
            <w:r w:rsidR="00F040E5" w:rsidRPr="00841D43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IQ"/>
              </w:rPr>
              <w:t>في هيئات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 التحرير للمجلات العلمية الرصينة</w:t>
            </w:r>
            <w:r w:rsidR="00E66628" w:rsidRPr="00841D43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EF1085" w:rsidRPr="00841D43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المعترف </w:t>
            </w:r>
            <w:r w:rsidR="00F040E5" w:rsidRPr="00841D43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IQ"/>
              </w:rPr>
              <w:t>بها.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993" w:type="dxa"/>
          </w:tcPr>
          <w:p w:rsidR="00367A79" w:rsidRPr="00841D43" w:rsidRDefault="00367A79" w:rsidP="00367A79">
            <w:pPr>
              <w:spacing w:line="240" w:lineRule="auto"/>
              <w:jc w:val="center"/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</w:pPr>
            <w:r w:rsidRPr="00841D43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367A79" w:rsidRPr="00841D43" w:rsidRDefault="00367A79" w:rsidP="00EF1085">
            <w:pPr>
              <w:spacing w:line="240" w:lineRule="auto"/>
              <w:rPr>
                <w:rFonts w:asciiTheme="minorBidi" w:eastAsiaTheme="minorHAnsi" w:hAnsiTheme="minorBidi"/>
                <w:rtl/>
                <w:lang w:bidi="ar-IQ"/>
              </w:rPr>
            </w:pPr>
            <w:r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>(</w:t>
            </w:r>
            <w:r w:rsidRPr="00841D43">
              <w:rPr>
                <w:rFonts w:asciiTheme="minorBidi" w:eastAsiaTheme="minorHAnsi" w:hAnsiTheme="minorBidi"/>
                <w:b/>
                <w:bCs/>
                <w:rtl/>
                <w:lang w:bidi="ar-IQ"/>
              </w:rPr>
              <w:t xml:space="preserve">عدد التدريسيين </w:t>
            </w:r>
            <w:r w:rsidR="00EF1085"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الذين تم اشراكهم </w:t>
            </w:r>
            <w:r w:rsidR="00E66628"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 /</w:t>
            </w:r>
            <w:r w:rsidR="00EF1085"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>عدد التدريسين الكلي</w:t>
            </w:r>
            <w:r w:rsidR="00911FFE"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 </w:t>
            </w:r>
            <w:r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 xml:space="preserve">) </w:t>
            </w:r>
            <w:r w:rsidRPr="00841D43">
              <w:rPr>
                <w:rFonts w:asciiTheme="minorBidi" w:eastAsiaTheme="minorHAnsi" w:hAnsiTheme="minorBidi"/>
                <w:b/>
                <w:bCs/>
                <w:lang w:bidi="ar-IQ"/>
              </w:rPr>
              <w:t>x</w:t>
            </w:r>
            <w:r w:rsidRPr="00841D43">
              <w:rPr>
                <w:rFonts w:asciiTheme="minorBidi" w:eastAsiaTheme="minorHAnsi" w:hAnsiTheme="minorBidi"/>
                <w:b/>
                <w:bCs/>
                <w:rtl/>
                <w:lang w:bidi="ar-IQ"/>
              </w:rPr>
              <w:t xml:space="preserve">  </w:t>
            </w:r>
            <w:r w:rsidRPr="00841D43">
              <w:rPr>
                <w:rFonts w:asciiTheme="minorBidi" w:eastAsiaTheme="minorHAnsi" w:hAnsiTheme="minorBidi" w:hint="cs"/>
                <w:b/>
                <w:bCs/>
                <w:rtl/>
                <w:lang w:bidi="ar-IQ"/>
              </w:rPr>
              <w:t>10</w:t>
            </w:r>
          </w:p>
          <w:p w:rsidR="00367A79" w:rsidRPr="00841D43" w:rsidRDefault="00367A79" w:rsidP="00367A79">
            <w:pPr>
              <w:tabs>
                <w:tab w:val="left" w:pos="518"/>
              </w:tabs>
              <w:spacing w:line="240" w:lineRule="auto"/>
              <w:rPr>
                <w:rFonts w:asciiTheme="minorBidi" w:eastAsiaTheme="minorHAns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044" w:type="dxa"/>
          </w:tcPr>
          <w:p w:rsidR="00367A79" w:rsidRPr="00841D43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841D43" w:rsidRPr="00841D43" w:rsidTr="00177ECC">
        <w:trPr>
          <w:trHeight w:val="410"/>
          <w:jc w:val="center"/>
        </w:trPr>
        <w:tc>
          <w:tcPr>
            <w:tcW w:w="8982" w:type="dxa"/>
            <w:gridSpan w:val="4"/>
            <w:shd w:val="clear" w:color="auto" w:fill="A6A6A6" w:themeFill="background1" w:themeFillShade="A6"/>
          </w:tcPr>
          <w:p w:rsidR="00367A79" w:rsidRPr="00841D43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rtl/>
                <w:lang w:bidi="ar-IQ"/>
              </w:rPr>
            </w:pPr>
            <w:r w:rsidRPr="00841D43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IQ"/>
              </w:rPr>
              <w:t>المجموع الکلي للمحور من 100</w:t>
            </w:r>
          </w:p>
        </w:tc>
        <w:tc>
          <w:tcPr>
            <w:tcW w:w="1044" w:type="dxa"/>
            <w:shd w:val="clear" w:color="auto" w:fill="A6A6A6" w:themeFill="background1" w:themeFillShade="A6"/>
          </w:tcPr>
          <w:p w:rsidR="00367A79" w:rsidRPr="00841D43" w:rsidRDefault="00367A79" w:rsidP="00367A79">
            <w:pPr>
              <w:spacing w:line="240" w:lineRule="auto"/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367A79" w:rsidRPr="00841D43" w:rsidRDefault="00367A79" w:rsidP="000F5A00">
      <w:pPr>
        <w:rPr>
          <w:rFonts w:eastAsiaTheme="minorHAnsi"/>
          <w:sz w:val="20"/>
          <w:szCs w:val="20"/>
          <w:rtl/>
          <w:lang w:bidi="ar-IQ"/>
        </w:rPr>
      </w:pPr>
      <w:r w:rsidRPr="00841D43"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  <w:lastRenderedPageBreak/>
        <w:t>المحور</w:t>
      </w:r>
      <w:r w:rsidRPr="00841D43">
        <w:rPr>
          <w:rFonts w:ascii="Tahoma" w:eastAsiaTheme="minorHAnsi" w:hAnsi="Tahoma" w:cs="Tahoma"/>
          <w:b/>
          <w:bCs/>
          <w:sz w:val="24"/>
          <w:szCs w:val="24"/>
          <w:lang w:bidi="ar-IQ"/>
        </w:rPr>
        <w:t xml:space="preserve"> </w:t>
      </w:r>
      <w:r w:rsidRPr="00841D43">
        <w:rPr>
          <w:rFonts w:ascii="Tahoma" w:eastAsiaTheme="minorHAnsi" w:hAnsi="Tahoma" w:cs="Tahoma" w:hint="cs"/>
          <w:b/>
          <w:bCs/>
          <w:sz w:val="24"/>
          <w:szCs w:val="24"/>
          <w:rtl/>
          <w:lang w:bidi="fa-IR"/>
        </w:rPr>
        <w:t>الثانی</w:t>
      </w:r>
      <w:r w:rsidRPr="00841D43"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  <w:t xml:space="preserve"> :</w:t>
      </w:r>
      <w:r w:rsidRPr="00841D43">
        <w:rPr>
          <w:rFonts w:ascii="Tahoma" w:eastAsiaTheme="minorHAnsi" w:hAnsi="Tahoma" w:cs="Tahoma" w:hint="cs"/>
          <w:b/>
          <w:bCs/>
          <w:sz w:val="32"/>
          <w:szCs w:val="24"/>
          <w:rtl/>
        </w:rPr>
        <w:t xml:space="preserve"> تحسين الجودة والاعتماد البرامجي  : ( وزن المحور </w:t>
      </w:r>
      <w:r w:rsidR="000F5A00" w:rsidRPr="00841D43">
        <w:rPr>
          <w:rFonts w:ascii="Tahoma" w:eastAsiaTheme="minorHAnsi" w:hAnsi="Tahoma" w:cs="Tahoma" w:hint="cs"/>
          <w:b/>
          <w:bCs/>
          <w:sz w:val="32"/>
          <w:szCs w:val="24"/>
          <w:rtl/>
        </w:rPr>
        <w:t>40</w:t>
      </w:r>
      <w:r w:rsidRPr="00841D43">
        <w:rPr>
          <w:rFonts w:ascii="Tahoma" w:eastAsiaTheme="minorHAnsi" w:hAnsi="Tahoma" w:cs="Tahoma" w:hint="cs"/>
          <w:b/>
          <w:bCs/>
          <w:sz w:val="32"/>
          <w:szCs w:val="24"/>
          <w:rtl/>
        </w:rPr>
        <w:t xml:space="preserve">%) </w:t>
      </w:r>
    </w:p>
    <w:tbl>
      <w:tblPr>
        <w:tblStyle w:val="TableGrid1"/>
        <w:bidiVisual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4387"/>
        <w:gridCol w:w="992"/>
        <w:gridCol w:w="3119"/>
        <w:gridCol w:w="994"/>
      </w:tblGrid>
      <w:tr w:rsidR="00841D43" w:rsidRPr="00841D43" w:rsidTr="00B8387F">
        <w:trPr>
          <w:trHeight w:val="791"/>
        </w:trPr>
        <w:tc>
          <w:tcPr>
            <w:tcW w:w="573" w:type="dxa"/>
            <w:shd w:val="clear" w:color="auto" w:fill="BFBFBF" w:themeFill="background1" w:themeFillShade="BF"/>
          </w:tcPr>
          <w:p w:rsidR="00367A79" w:rsidRPr="00841D43" w:rsidRDefault="00367A79" w:rsidP="00367A79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387" w:type="dxa"/>
            <w:shd w:val="clear" w:color="auto" w:fill="BFBFBF" w:themeFill="background1" w:themeFillShade="BF"/>
          </w:tcPr>
          <w:p w:rsidR="00367A79" w:rsidRPr="00841D43" w:rsidRDefault="00367A79" w:rsidP="00367A79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المؤشرات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67A79" w:rsidRPr="00841D43" w:rsidRDefault="00367A79" w:rsidP="00367A79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367A79" w:rsidRPr="00841D43" w:rsidRDefault="00367A79" w:rsidP="00367A79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اسس التحقق من الدرجة</w:t>
            </w:r>
          </w:p>
        </w:tc>
        <w:tc>
          <w:tcPr>
            <w:tcW w:w="994" w:type="dxa"/>
            <w:shd w:val="clear" w:color="auto" w:fill="BFBFBF" w:themeFill="background1" w:themeFillShade="BF"/>
          </w:tcPr>
          <w:p w:rsidR="00367A79" w:rsidRPr="00841D43" w:rsidRDefault="00367A79" w:rsidP="00367A79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841D43" w:rsidRPr="00841D43" w:rsidTr="00B8387F">
        <w:trPr>
          <w:trHeight w:val="2645"/>
        </w:trPr>
        <w:tc>
          <w:tcPr>
            <w:tcW w:w="573" w:type="dxa"/>
          </w:tcPr>
          <w:p w:rsidR="00367A79" w:rsidRPr="00841D43" w:rsidRDefault="00367A79" w:rsidP="00367A79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387" w:type="dxa"/>
          </w:tcPr>
          <w:p w:rsidR="00367A79" w:rsidRPr="00841D43" w:rsidRDefault="002A6526" w:rsidP="002A652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نسبة </w:t>
            </w:r>
            <w:r w:rsidR="00367A79"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تطبيق القسم العلمي لمعايير ا</w:t>
            </w: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لا</w:t>
            </w:r>
            <w:r w:rsidR="00367A79"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عتماد </w:t>
            </w: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367A79"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برامجية </w:t>
            </w: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367A79"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تخصصية وحسب المراحل التالية:</w:t>
            </w:r>
          </w:p>
          <w:p w:rsidR="00367A79" w:rsidRPr="00841D43" w:rsidRDefault="00367A79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ab/>
              <w:t>دراسة معايير اعتماد برامجية ملائمة .</w:t>
            </w:r>
          </w:p>
          <w:p w:rsidR="00367A79" w:rsidRPr="00841D43" w:rsidRDefault="00367A79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ab/>
              <w:t xml:space="preserve">تحديد معايير اعتماد برامجية (تخصصية) </w:t>
            </w:r>
          </w:p>
          <w:p w:rsidR="00367A79" w:rsidRPr="00841D43" w:rsidRDefault="00367A79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ab/>
              <w:t>انجاز مرحلة التقييم الذاتي.</w:t>
            </w:r>
          </w:p>
          <w:p w:rsidR="00367A79" w:rsidRPr="00841D43" w:rsidRDefault="00367A79" w:rsidP="00367A79">
            <w:pPr>
              <w:numPr>
                <w:ilvl w:val="0"/>
                <w:numId w:val="10"/>
              </w:numPr>
              <w:ind w:hanging="720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إعداد خطة التحسين </w:t>
            </w:r>
          </w:p>
          <w:p w:rsidR="00367A79" w:rsidRPr="00841D43" w:rsidRDefault="00367A79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ab/>
              <w:t xml:space="preserve">انجاز خطة </w:t>
            </w:r>
            <w:r w:rsidR="00C3607B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التحسين.</w:t>
            </w:r>
          </w:p>
          <w:p w:rsidR="00367A79" w:rsidRPr="00841D43" w:rsidRDefault="00367A79" w:rsidP="00367A79">
            <w:pPr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•</w:t>
            </w: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ab/>
              <w:t>القسم حاصل على شهادة اعتماد برامجية تخصصية.</w:t>
            </w:r>
          </w:p>
        </w:tc>
        <w:tc>
          <w:tcPr>
            <w:tcW w:w="992" w:type="dxa"/>
          </w:tcPr>
          <w:p w:rsidR="00367A79" w:rsidRPr="007B5565" w:rsidRDefault="007B5565" w:rsidP="00864CAE">
            <w:pPr>
              <w:spacing w:after="20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B556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="00864CAE" w:rsidRPr="007B556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3119" w:type="dxa"/>
          </w:tcPr>
          <w:p w:rsidR="00367A79" w:rsidRPr="00841D43" w:rsidRDefault="00367A79" w:rsidP="007B5565">
            <w:pPr>
              <w:ind w:left="34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(عدد المراحل المنفذة / العدد الكلي)×</w:t>
            </w:r>
            <w:r w:rsidR="007B556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="00864CAE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994" w:type="dxa"/>
          </w:tcPr>
          <w:p w:rsidR="00367A79" w:rsidRPr="00841D43" w:rsidRDefault="00367A79" w:rsidP="00367A79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841D43" w:rsidRPr="00841D43" w:rsidTr="00B8387F">
        <w:trPr>
          <w:trHeight w:val="2645"/>
        </w:trPr>
        <w:tc>
          <w:tcPr>
            <w:tcW w:w="573" w:type="dxa"/>
          </w:tcPr>
          <w:p w:rsidR="00367A79" w:rsidRPr="00841D43" w:rsidRDefault="00367A79" w:rsidP="00367A79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4387" w:type="dxa"/>
          </w:tcPr>
          <w:p w:rsidR="00367A79" w:rsidRPr="00841D43" w:rsidRDefault="00367A79" w:rsidP="002A652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نسبة ما هو متحقق من انجاز وصف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البرنامج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الاكاديمي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متضمنا وصفا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للمقررات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الدراسية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كافة</w:t>
            </w:r>
            <w:r w:rsidR="002A6526"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367A79" w:rsidRPr="00841D43" w:rsidRDefault="00367A79" w:rsidP="00367A79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رؤية ورسالة واهداف المؤسسة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التعليمية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(تتحقق بمصادقة عميد الكلية)</w:t>
            </w:r>
          </w:p>
          <w:p w:rsidR="00367A79" w:rsidRPr="0082158E" w:rsidRDefault="00367A79" w:rsidP="00367A79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2158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التوصيف للبرنامج </w:t>
            </w:r>
            <w:r w:rsidR="006C7327" w:rsidRPr="0082158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الأكاديمي</w:t>
            </w:r>
            <w:r w:rsidRPr="0082158E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2158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(تتحقق بمصادقة رئيس القسم </w:t>
            </w:r>
            <w:r w:rsidR="006C7327" w:rsidRPr="0082158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العلمي).</w:t>
            </w:r>
          </w:p>
          <w:p w:rsidR="00367A79" w:rsidRPr="00841D43" w:rsidRDefault="00367A79" w:rsidP="00367A79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الطالب (تتحقق برضا الطالب عن مدى استيعابه للمادة </w:t>
            </w:r>
            <w:r w:rsidR="00621382"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العلمية.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بعتبة رضا 75% فأكثر)</w:t>
            </w:r>
          </w:p>
          <w:p w:rsidR="00367A79" w:rsidRPr="0082158E" w:rsidRDefault="00367A79" w:rsidP="0082158E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lang w:bidi="ar-IQ"/>
              </w:rPr>
            </w:pPr>
            <w:r w:rsidRPr="0082158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المجتمع سوق</w:t>
            </w:r>
            <w:r w:rsidRPr="0082158E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2158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العمل (مدى انسجام المقررات مع </w:t>
            </w:r>
            <w:r w:rsidR="0082158E" w:rsidRPr="0082158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متطلبات </w:t>
            </w:r>
            <w:r w:rsidRPr="0082158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سوق العمل). (تتحقق برضا </w:t>
            </w:r>
            <w:r w:rsidR="0082158E" w:rsidRPr="0082158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الجهات المستفيدة </w:t>
            </w:r>
            <w:r w:rsidRPr="0082158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:rsidR="005231E4" w:rsidRPr="00841D43" w:rsidRDefault="005231E4" w:rsidP="00367A79">
            <w:pPr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وصف البرنامج الأكاديمي للقسم العلمي موثق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ومعلن على الموقع الالكتروني للقسم</w:t>
            </w:r>
          </w:p>
        </w:tc>
        <w:tc>
          <w:tcPr>
            <w:tcW w:w="992" w:type="dxa"/>
          </w:tcPr>
          <w:p w:rsidR="00367A79" w:rsidRPr="00841D43" w:rsidRDefault="00367A79" w:rsidP="005231E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b/>
                <w:bCs/>
                <w:sz w:val="24"/>
                <w:szCs w:val="24"/>
                <w:lang w:bidi="ar-IQ"/>
              </w:rPr>
              <w:t xml:space="preserve">  </w:t>
            </w:r>
            <w:r w:rsidR="005231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="00864CAE"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3119" w:type="dxa"/>
          </w:tcPr>
          <w:p w:rsidR="00367A79" w:rsidRPr="00841D43" w:rsidRDefault="00367A79" w:rsidP="005231E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(عدد الحالات المتحققة / العدد الكلي</w:t>
            </w:r>
            <w:r w:rsidR="00BA197B" w:rsidRPr="00841D43">
              <w:rPr>
                <w:b/>
                <w:bCs/>
                <w:sz w:val="24"/>
                <w:szCs w:val="24"/>
                <w:lang w:bidi="ar-IQ"/>
              </w:rPr>
              <w:t xml:space="preserve"> X</w:t>
            </w:r>
            <w:r w:rsidRPr="00841D43"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231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="00864CAE"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  <w:r w:rsidRPr="00841D43">
              <w:rPr>
                <w:b/>
                <w:bCs/>
                <w:sz w:val="24"/>
                <w:szCs w:val="24"/>
                <w:lang w:bidi="ar-IQ"/>
              </w:rPr>
              <w:t xml:space="preserve"> (</w:t>
            </w:r>
          </w:p>
        </w:tc>
        <w:tc>
          <w:tcPr>
            <w:tcW w:w="994" w:type="dxa"/>
          </w:tcPr>
          <w:p w:rsidR="00367A79" w:rsidRPr="00841D43" w:rsidRDefault="00367A79" w:rsidP="00367A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41D43" w:rsidRPr="00841D43" w:rsidTr="00B8387F">
        <w:trPr>
          <w:trHeight w:val="2645"/>
        </w:trPr>
        <w:tc>
          <w:tcPr>
            <w:tcW w:w="573" w:type="dxa"/>
          </w:tcPr>
          <w:p w:rsidR="00367A79" w:rsidRPr="00841D43" w:rsidRDefault="007B5565" w:rsidP="00367A79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4387" w:type="dxa"/>
          </w:tcPr>
          <w:p w:rsidR="00367A79" w:rsidRPr="00841D43" w:rsidRDefault="002A6526" w:rsidP="00177EC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67A79"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67A79"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يراجع</w:t>
            </w:r>
            <w:r w:rsidR="00367A79"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67A79"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القسم</w:t>
            </w:r>
            <w:r w:rsidR="00367A79"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67A79"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  <w:r w:rsidR="00367A79"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67A79"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استراتيجيات</w:t>
            </w:r>
            <w:r w:rsidR="00367A79"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67A79"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التعليم</w:t>
            </w:r>
            <w:r w:rsidR="00367A79"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67A79"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والتعلم</w:t>
            </w:r>
            <w:r w:rsidR="00367A79"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67A79"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سنويا</w:t>
            </w:r>
            <w:r w:rsidR="00367A79"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67A79"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="00367A79"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67A79"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ضوء</w:t>
            </w:r>
            <w:r w:rsidR="00367A79"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67A79"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نتائج</w:t>
            </w:r>
            <w:r w:rsidR="00367A79"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: </w:t>
            </w:r>
          </w:p>
          <w:p w:rsidR="00367A79" w:rsidRPr="00841D43" w:rsidRDefault="00367A79" w:rsidP="00367A79">
            <w:pPr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الامتحانات</w:t>
            </w:r>
          </w:p>
          <w:p w:rsidR="00367A79" w:rsidRPr="00841D43" w:rsidRDefault="00367A79" w:rsidP="00367A79">
            <w:pPr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اراء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الطلبة</w:t>
            </w:r>
          </w:p>
          <w:p w:rsidR="00367A79" w:rsidRPr="00841D43" w:rsidRDefault="00367A79" w:rsidP="00367A79">
            <w:pPr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اراء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اعضاء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هيئة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التدريس</w:t>
            </w:r>
          </w:p>
          <w:p w:rsidR="00367A79" w:rsidRPr="00841D43" w:rsidRDefault="00367A79" w:rsidP="00367A79">
            <w:pPr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اراء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الخريجين</w:t>
            </w:r>
          </w:p>
          <w:p w:rsidR="00367A79" w:rsidRPr="00841D43" w:rsidRDefault="00367A79" w:rsidP="00367A79">
            <w:pPr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اراء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ارباب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العمل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والجهات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المستفيدة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ووفقا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للتطور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والتكنولوجي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مجال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التخصص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992" w:type="dxa"/>
          </w:tcPr>
          <w:p w:rsidR="00367A79" w:rsidRPr="007B5565" w:rsidRDefault="005231E4" w:rsidP="005C5EC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B556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119" w:type="dxa"/>
          </w:tcPr>
          <w:p w:rsidR="00367A79" w:rsidRPr="00841D43" w:rsidRDefault="00367A79" w:rsidP="005231E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النتائج التي تمت مراجعتها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العدد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الكلي</w:t>
            </w:r>
            <w:r w:rsidRPr="00841D43">
              <w:rPr>
                <w:b/>
                <w:bCs/>
                <w:sz w:val="24"/>
                <w:szCs w:val="24"/>
                <w:rtl/>
                <w:lang w:bidi="ar-IQ"/>
              </w:rPr>
              <w:t>)×</w:t>
            </w:r>
            <w:r w:rsidR="0078758B"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5231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994" w:type="dxa"/>
          </w:tcPr>
          <w:p w:rsidR="00367A79" w:rsidRPr="00841D43" w:rsidRDefault="00367A79" w:rsidP="00367A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41D43" w:rsidRPr="00841D43" w:rsidTr="00B8387F">
        <w:trPr>
          <w:trHeight w:val="1979"/>
        </w:trPr>
        <w:tc>
          <w:tcPr>
            <w:tcW w:w="573" w:type="dxa"/>
          </w:tcPr>
          <w:p w:rsidR="00367A79" w:rsidRPr="00841D43" w:rsidRDefault="007B5565" w:rsidP="00177ECC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4</w:t>
            </w:r>
          </w:p>
        </w:tc>
        <w:tc>
          <w:tcPr>
            <w:tcW w:w="4387" w:type="dxa"/>
          </w:tcPr>
          <w:p w:rsidR="00367A79" w:rsidRPr="00841D43" w:rsidRDefault="00367A79" w:rsidP="00177ECC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نسبة شمولية الموقع الالكتروني على: نشاطات القسم</w:t>
            </w:r>
          </w:p>
          <w:p w:rsidR="00367A79" w:rsidRPr="00841D43" w:rsidRDefault="00367A79" w:rsidP="00177ECC">
            <w:pPr>
              <w:numPr>
                <w:ilvl w:val="0"/>
                <w:numId w:val="9"/>
              </w:numPr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المحاضرات</w:t>
            </w:r>
          </w:p>
          <w:p w:rsidR="00367A79" w:rsidRPr="00841D43" w:rsidRDefault="00367A79" w:rsidP="00177ECC">
            <w:pPr>
              <w:numPr>
                <w:ilvl w:val="0"/>
                <w:numId w:val="9"/>
              </w:numPr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روابط تساهم في تطوير عمليات التعليم والتعلم</w:t>
            </w:r>
          </w:p>
          <w:p w:rsidR="00367A79" w:rsidRPr="00841D43" w:rsidRDefault="00367A79" w:rsidP="005C5EC7">
            <w:pPr>
              <w:numPr>
                <w:ilvl w:val="0"/>
                <w:numId w:val="9"/>
              </w:numPr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البحوث العلمية</w:t>
            </w:r>
            <w:r w:rsidR="005C5EC7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و</w:t>
            </w: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مشاريع الطلبة</w:t>
            </w:r>
          </w:p>
          <w:p w:rsidR="00367A79" w:rsidRPr="00841D43" w:rsidRDefault="00367A79" w:rsidP="00177ECC">
            <w:pPr>
              <w:numPr>
                <w:ilvl w:val="0"/>
                <w:numId w:val="9"/>
              </w:numPr>
              <w:contextualSpacing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السيرة الذاتية للتدريسيين وباللغتين العربية والانكليزية .</w:t>
            </w:r>
          </w:p>
          <w:p w:rsidR="00367A79" w:rsidRPr="00841D43" w:rsidRDefault="00367A79" w:rsidP="00177ECC">
            <w:pPr>
              <w:numPr>
                <w:ilvl w:val="0"/>
                <w:numId w:val="9"/>
              </w:numPr>
              <w:contextualSpacing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يتم تحديثه بصورة دائمية.</w:t>
            </w:r>
          </w:p>
        </w:tc>
        <w:tc>
          <w:tcPr>
            <w:tcW w:w="992" w:type="dxa"/>
          </w:tcPr>
          <w:p w:rsidR="00367A79" w:rsidRPr="007B5565" w:rsidRDefault="0078758B" w:rsidP="005231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B556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5231E4" w:rsidRPr="007B556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  <w:p w:rsidR="00367A79" w:rsidRPr="00841D43" w:rsidRDefault="00367A79" w:rsidP="00177ECC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</w:tcPr>
          <w:p w:rsidR="00367A79" w:rsidRPr="00841D43" w:rsidRDefault="00367A79" w:rsidP="005231E4">
            <w:pPr>
              <w:ind w:left="34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(عدد الحالات المتوفرة / العدد الكلي)×</w:t>
            </w:r>
            <w:r w:rsidR="0078758B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5231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994" w:type="dxa"/>
          </w:tcPr>
          <w:p w:rsidR="00367A79" w:rsidRPr="00841D43" w:rsidRDefault="00367A79" w:rsidP="00177ECC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841D43" w:rsidRPr="00841D43" w:rsidTr="00B8387F">
        <w:trPr>
          <w:trHeight w:val="1101"/>
        </w:trPr>
        <w:tc>
          <w:tcPr>
            <w:tcW w:w="573" w:type="dxa"/>
          </w:tcPr>
          <w:p w:rsidR="00367A79" w:rsidRPr="00841D43" w:rsidRDefault="007B5565" w:rsidP="00177ECC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4387" w:type="dxa"/>
          </w:tcPr>
          <w:p w:rsidR="00367A79" w:rsidRPr="00841D43" w:rsidRDefault="00367A79" w:rsidP="00177ECC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نسبة التدريسيين الذين يستخدمون مهارات الاتصال والتواصل الالكتروني في العملية التعليمية</w:t>
            </w: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من خلال الموقع الالكتروني الرسمي للقسم العلمي أو الكلية أو الجامعة (كل وسائل التواصل الالكتروني العلمي بين الطالب والأستاذ).</w:t>
            </w:r>
          </w:p>
        </w:tc>
        <w:tc>
          <w:tcPr>
            <w:tcW w:w="992" w:type="dxa"/>
          </w:tcPr>
          <w:p w:rsidR="00367A79" w:rsidRPr="00841D43" w:rsidRDefault="0078758B" w:rsidP="00864CA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119" w:type="dxa"/>
          </w:tcPr>
          <w:p w:rsidR="00367A79" w:rsidRPr="00841D43" w:rsidRDefault="00367A79" w:rsidP="0078758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(عدد التدريسيين الذين يستخدمون المهارات المذكورة / العدد الكلي لاعضاء الهيئة التدريسية) </w:t>
            </w:r>
            <w:r w:rsidR="00C6298C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× </w:t>
            </w:r>
            <w:r w:rsidR="0078758B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994" w:type="dxa"/>
          </w:tcPr>
          <w:p w:rsidR="00367A79" w:rsidRPr="00841D43" w:rsidRDefault="00367A79" w:rsidP="00177ECC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841D43" w:rsidRPr="00841D43" w:rsidTr="00B8387F">
        <w:trPr>
          <w:trHeight w:val="981"/>
        </w:trPr>
        <w:tc>
          <w:tcPr>
            <w:tcW w:w="573" w:type="dxa"/>
          </w:tcPr>
          <w:p w:rsidR="00367A79" w:rsidRPr="00841D43" w:rsidRDefault="007B5565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4387" w:type="dxa"/>
          </w:tcPr>
          <w:p w:rsidR="00367A79" w:rsidRPr="00841D43" w:rsidRDefault="00367A79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نسبة حملة شهادة الدكتوراه من التدريسين الى عدد الطلبة</w:t>
            </w:r>
            <w:r w:rsidR="00911FFE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في الدراسة الصباحية فقط </w:t>
            </w:r>
          </w:p>
        </w:tc>
        <w:tc>
          <w:tcPr>
            <w:tcW w:w="992" w:type="dxa"/>
          </w:tcPr>
          <w:p w:rsidR="00D70321" w:rsidRPr="00841D43" w:rsidRDefault="00367A79" w:rsidP="00864CA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  <w:p w:rsidR="00F10DBD" w:rsidRPr="00841D43" w:rsidRDefault="00F10DBD" w:rsidP="00D7032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D70321" w:rsidRPr="00841D43" w:rsidRDefault="003735E5" w:rsidP="003735E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(العلمية  1/25)</w:t>
            </w:r>
          </w:p>
          <w:p w:rsidR="00D70321" w:rsidRPr="00841D43" w:rsidRDefault="00D70321" w:rsidP="00D7032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(الإنسانية 1/</w:t>
            </w:r>
            <w:r w:rsidR="003735E5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40)</w:t>
            </w:r>
          </w:p>
          <w:p w:rsidR="00D70321" w:rsidRPr="00841D43" w:rsidRDefault="00D70321" w:rsidP="00D7032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</w:tcPr>
          <w:p w:rsidR="00367A79" w:rsidRPr="00841D43" w:rsidRDefault="00367A79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عدد التدريسين من حملة الدكتوراه/ عدد طلبة القسم العلمي)</w:t>
            </w:r>
            <w:r w:rsidR="00C17521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  <w:p w:rsidR="00C17521" w:rsidRPr="00841D43" w:rsidRDefault="00966087" w:rsidP="00367A7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="00C17521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تطرح 0,4 من الوزن عن كل </w:t>
            </w: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طالب </w:t>
            </w:r>
            <w:r w:rsidR="00C17521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زياد</w:t>
            </w: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  <w:r w:rsidR="00C17521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او </w:t>
            </w: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نقص </w:t>
            </w:r>
            <w:r w:rsidR="00C17521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في عدد الطلبة المحدد للقسم </w:t>
            </w: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العلمي.</w:t>
            </w:r>
          </w:p>
          <w:p w:rsidR="00C17521" w:rsidRPr="00841D43" w:rsidRDefault="00966087" w:rsidP="0096608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="00C17521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تطرح 0،</w:t>
            </w: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25 من</w:t>
            </w:r>
            <w:r w:rsidR="00C17521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الوزن عن كل </w:t>
            </w: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طالب </w:t>
            </w:r>
            <w:r w:rsidR="00C17521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زياد</w:t>
            </w: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  <w:r w:rsidR="00C17521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او </w:t>
            </w: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نقص </w:t>
            </w:r>
            <w:r w:rsidR="00C17521"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في عدد الطلبة المحدد للقسم </w:t>
            </w: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الإنساني.</w:t>
            </w:r>
          </w:p>
        </w:tc>
        <w:tc>
          <w:tcPr>
            <w:tcW w:w="994" w:type="dxa"/>
          </w:tcPr>
          <w:p w:rsidR="00367A79" w:rsidRPr="00841D43" w:rsidRDefault="00367A79" w:rsidP="00367A79">
            <w:pPr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841D43" w:rsidRPr="00841D43" w:rsidTr="00B8387F">
        <w:trPr>
          <w:trHeight w:val="809"/>
        </w:trPr>
        <w:tc>
          <w:tcPr>
            <w:tcW w:w="573" w:type="dxa"/>
          </w:tcPr>
          <w:p w:rsidR="0078758B" w:rsidRPr="00841D43" w:rsidRDefault="007B5565" w:rsidP="0078758B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387" w:type="dxa"/>
          </w:tcPr>
          <w:p w:rsidR="0078758B" w:rsidRPr="00841D43" w:rsidRDefault="0078758B" w:rsidP="0078758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نسبة الخريجين الحاصلين على وظائف </w:t>
            </w:r>
            <w:r w:rsidR="004621F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على </w:t>
            </w: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عدد المتخرجين الكلي لسنة التقويم. </w:t>
            </w:r>
          </w:p>
        </w:tc>
        <w:tc>
          <w:tcPr>
            <w:tcW w:w="992" w:type="dxa"/>
          </w:tcPr>
          <w:p w:rsidR="0078758B" w:rsidRPr="00841D43" w:rsidRDefault="0078758B" w:rsidP="0078758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119" w:type="dxa"/>
          </w:tcPr>
          <w:p w:rsidR="0078758B" w:rsidRPr="00841D43" w:rsidRDefault="0078758B" w:rsidP="0078758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(عدد الخريجين الحاصلين على وظائف /عدد الخريجين الكلي) </w:t>
            </w: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×</w:t>
            </w: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994" w:type="dxa"/>
          </w:tcPr>
          <w:p w:rsidR="0078758B" w:rsidRPr="00841D43" w:rsidRDefault="0078758B" w:rsidP="0078758B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841D43" w:rsidRPr="00841D43" w:rsidTr="00F21BC9">
        <w:trPr>
          <w:trHeight w:val="607"/>
        </w:trPr>
        <w:tc>
          <w:tcPr>
            <w:tcW w:w="4960" w:type="dxa"/>
            <w:gridSpan w:val="2"/>
            <w:shd w:val="clear" w:color="auto" w:fill="BFBFBF" w:themeFill="background1" w:themeFillShade="BF"/>
          </w:tcPr>
          <w:p w:rsidR="0078758B" w:rsidRPr="00841D43" w:rsidRDefault="0078758B" w:rsidP="0078758B">
            <w:pPr>
              <w:spacing w:after="20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المجموع الكلي للمحور من 100</w:t>
            </w:r>
          </w:p>
        </w:tc>
        <w:tc>
          <w:tcPr>
            <w:tcW w:w="5105" w:type="dxa"/>
            <w:gridSpan w:val="3"/>
            <w:shd w:val="clear" w:color="auto" w:fill="BFBFBF" w:themeFill="background1" w:themeFillShade="BF"/>
          </w:tcPr>
          <w:p w:rsidR="0078758B" w:rsidRPr="00841D43" w:rsidRDefault="0078758B" w:rsidP="0078758B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</w:tbl>
    <w:p w:rsidR="00B272D1" w:rsidRPr="00B272D1" w:rsidRDefault="00BC4F30" w:rsidP="00B272D1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841D4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EA1655" w:rsidRPr="00841D43" w:rsidRDefault="00EA1655" w:rsidP="002F68C7">
      <w:pPr>
        <w:tabs>
          <w:tab w:val="left" w:pos="6437"/>
        </w:tabs>
        <w:jc w:val="both"/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</w:pPr>
    </w:p>
    <w:p w:rsidR="002F68C7" w:rsidRPr="00841D43" w:rsidRDefault="002F68C7" w:rsidP="002F68C7">
      <w:pPr>
        <w:tabs>
          <w:tab w:val="left" w:pos="6437"/>
        </w:tabs>
        <w:jc w:val="both"/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</w:pPr>
      <w:r w:rsidRPr="00841D43"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  <w:t>المحور ا</w:t>
      </w:r>
      <w:r w:rsidRPr="00841D43">
        <w:rPr>
          <w:rFonts w:ascii="Tahoma" w:eastAsiaTheme="minorHAnsi" w:hAnsi="Tahoma" w:cs="Tahoma" w:hint="cs"/>
          <w:b/>
          <w:bCs/>
          <w:sz w:val="24"/>
          <w:szCs w:val="24"/>
          <w:rtl/>
          <w:lang w:bidi="ar-IQ"/>
        </w:rPr>
        <w:t>لثالث : اعضاء الهيئة التدريسية  (وزن المحور 10%)</w:t>
      </w:r>
    </w:p>
    <w:tbl>
      <w:tblPr>
        <w:tblStyle w:val="TableGrid2"/>
        <w:bidiVisual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0"/>
        <w:gridCol w:w="3062"/>
        <w:gridCol w:w="1368"/>
        <w:gridCol w:w="4252"/>
        <w:gridCol w:w="851"/>
      </w:tblGrid>
      <w:tr w:rsidR="00841D43" w:rsidRPr="00841D43" w:rsidTr="002F68C7">
        <w:tc>
          <w:tcPr>
            <w:tcW w:w="390" w:type="dxa"/>
            <w:shd w:val="clear" w:color="auto" w:fill="BFBFBF" w:themeFill="background1" w:themeFillShade="BF"/>
          </w:tcPr>
          <w:p w:rsidR="002F68C7" w:rsidRPr="00841D43" w:rsidRDefault="002F68C7" w:rsidP="002F68C7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062" w:type="dxa"/>
            <w:shd w:val="clear" w:color="auto" w:fill="BFBFBF" w:themeFill="background1" w:themeFillShade="BF"/>
          </w:tcPr>
          <w:p w:rsidR="002F68C7" w:rsidRPr="00841D43" w:rsidRDefault="002F68C7" w:rsidP="002F68C7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المؤشرات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2F68C7" w:rsidRPr="00841D43" w:rsidRDefault="002F68C7" w:rsidP="002F68C7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2F68C7" w:rsidRPr="00841D43" w:rsidRDefault="002F68C7" w:rsidP="002F68C7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اسس التحقق من الدرجة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2F68C7" w:rsidRPr="00841D43" w:rsidRDefault="002F68C7" w:rsidP="002F68C7">
            <w:pPr>
              <w:spacing w:after="200" w:line="276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841D43" w:rsidRPr="00841D43" w:rsidTr="002F68C7">
        <w:tc>
          <w:tcPr>
            <w:tcW w:w="390" w:type="dxa"/>
          </w:tcPr>
          <w:p w:rsidR="002F68C7" w:rsidRPr="00841D43" w:rsidRDefault="007B5565" w:rsidP="002F68C7">
            <w:pPr>
              <w:spacing w:after="200" w:line="276" w:lineRule="auto"/>
              <w:rPr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062" w:type="dxa"/>
          </w:tcPr>
          <w:p w:rsidR="002F68C7" w:rsidRPr="00841D43" w:rsidRDefault="002F68C7" w:rsidP="00EA1655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نسبة عدد الجوائز العلمية العالمية والعربية والمحلية الى اعضاء الهيئة التدريسية.</w:t>
            </w:r>
          </w:p>
        </w:tc>
        <w:tc>
          <w:tcPr>
            <w:tcW w:w="1368" w:type="dxa"/>
          </w:tcPr>
          <w:p w:rsidR="002F68C7" w:rsidRPr="00841D43" w:rsidRDefault="005231E4" w:rsidP="002F68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40</w:t>
            </w:r>
          </w:p>
          <w:p w:rsidR="002F68C7" w:rsidRPr="00841D43" w:rsidRDefault="002F68C7" w:rsidP="002F68C7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252" w:type="dxa"/>
          </w:tcPr>
          <w:p w:rsidR="002F68C7" w:rsidRPr="00841D43" w:rsidRDefault="002F68C7" w:rsidP="005231E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(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عدد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الجوائز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/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العدد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الكلي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لأعضاء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الهيئة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التدريسية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) × </w:t>
            </w:r>
            <w:r w:rsidR="005231E4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40</w:t>
            </w:r>
          </w:p>
          <w:p w:rsidR="002F68C7" w:rsidRPr="00841D43" w:rsidRDefault="002F68C7" w:rsidP="002F68C7">
            <w:pPr>
              <w:spacing w:after="200" w:line="276" w:lineRule="auto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2F68C7" w:rsidRPr="00841D43" w:rsidRDefault="002F68C7" w:rsidP="002F68C7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841D43" w:rsidRPr="00841D43" w:rsidTr="002F68C7">
        <w:tc>
          <w:tcPr>
            <w:tcW w:w="390" w:type="dxa"/>
          </w:tcPr>
          <w:p w:rsidR="002F68C7" w:rsidRPr="00841D43" w:rsidRDefault="007B5565" w:rsidP="002F68C7">
            <w:pPr>
              <w:spacing w:after="200" w:line="276" w:lineRule="auto"/>
              <w:rPr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062" w:type="dxa"/>
          </w:tcPr>
          <w:p w:rsidR="002F68C7" w:rsidRPr="00841D43" w:rsidRDefault="002F68C7" w:rsidP="002F68C7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نسبة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اشراك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الاساتذة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الاجانب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في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العملية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التعليمية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للقسم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بصفة مناقش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خارجي، محاضر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خارجي، الاشراف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الخارجي، البحث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العلمي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المشترك.</w:t>
            </w:r>
          </w:p>
        </w:tc>
        <w:tc>
          <w:tcPr>
            <w:tcW w:w="1368" w:type="dxa"/>
          </w:tcPr>
          <w:p w:rsidR="002F68C7" w:rsidRPr="00841D43" w:rsidRDefault="005231E4" w:rsidP="002F68C7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3</w:t>
            </w:r>
            <w:r w:rsidR="002F68C7" w:rsidRPr="00841D4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0</w:t>
            </w:r>
          </w:p>
        </w:tc>
        <w:tc>
          <w:tcPr>
            <w:tcW w:w="4252" w:type="dxa"/>
          </w:tcPr>
          <w:p w:rsidR="002F68C7" w:rsidRPr="00841D43" w:rsidRDefault="002F68C7" w:rsidP="005231E4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(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عدد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الاساتذة الاجانب المشاركين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/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العدد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الكلي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DE1C94"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لأعضاء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الهيئة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التدريسية المحاضرين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) × </w:t>
            </w:r>
            <w:r w:rsidR="005231E4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  <w:p w:rsidR="00911FFE" w:rsidRPr="00841D43" w:rsidRDefault="00911FFE" w:rsidP="002F68C7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F68C7" w:rsidRPr="00841D43" w:rsidRDefault="002F68C7" w:rsidP="002F68C7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841D43" w:rsidRPr="00841D43" w:rsidTr="002F68C7">
        <w:tc>
          <w:tcPr>
            <w:tcW w:w="390" w:type="dxa"/>
          </w:tcPr>
          <w:p w:rsidR="002F68C7" w:rsidRPr="00841D43" w:rsidRDefault="007B5565" w:rsidP="002F68C7">
            <w:pPr>
              <w:spacing w:after="200" w:line="276" w:lineRule="auto"/>
              <w:rPr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062" w:type="dxa"/>
          </w:tcPr>
          <w:p w:rsidR="002F68C7" w:rsidRPr="00841D43" w:rsidRDefault="002F68C7" w:rsidP="002F68C7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نسبة اعضاء هيئة التدريس المشاركين في دورات تدريبية مختلفة لتطوير مهاراتهم وقدراتهم.</w:t>
            </w:r>
          </w:p>
        </w:tc>
        <w:tc>
          <w:tcPr>
            <w:tcW w:w="1368" w:type="dxa"/>
          </w:tcPr>
          <w:p w:rsidR="002F68C7" w:rsidRPr="00841D43" w:rsidRDefault="005231E4" w:rsidP="002F68C7">
            <w:pPr>
              <w:spacing w:after="200" w:line="276" w:lineRule="auto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4252" w:type="dxa"/>
          </w:tcPr>
          <w:p w:rsidR="002F68C7" w:rsidRPr="00841D43" w:rsidRDefault="002F68C7" w:rsidP="005231E4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>(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عدد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المشاركين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/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العدد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الكلي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AA20D2"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لأعضاء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الهيئة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841D43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التدريسية</w:t>
            </w:r>
            <w:r w:rsidRPr="00841D43">
              <w:rPr>
                <w:rFonts w:cs="Arial"/>
                <w:b/>
                <w:bCs/>
                <w:sz w:val="26"/>
                <w:szCs w:val="26"/>
                <w:rtl/>
                <w:lang w:bidi="ar-IQ"/>
              </w:rPr>
              <w:t xml:space="preserve">) × </w:t>
            </w:r>
            <w:r w:rsidR="005231E4">
              <w:rPr>
                <w:rFonts w:cs="Arial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851" w:type="dxa"/>
          </w:tcPr>
          <w:p w:rsidR="002F68C7" w:rsidRPr="00841D43" w:rsidRDefault="002F68C7" w:rsidP="002F68C7">
            <w:pPr>
              <w:spacing w:after="200" w:line="276" w:lineRule="auto"/>
              <w:rPr>
                <w:rtl/>
                <w:lang w:bidi="ar-IQ"/>
              </w:rPr>
            </w:pPr>
          </w:p>
        </w:tc>
      </w:tr>
      <w:tr w:rsidR="00841D43" w:rsidRPr="00841D43" w:rsidTr="002F68C7">
        <w:tc>
          <w:tcPr>
            <w:tcW w:w="9072" w:type="dxa"/>
            <w:gridSpan w:val="4"/>
            <w:shd w:val="clear" w:color="auto" w:fill="BFBFBF" w:themeFill="background1" w:themeFillShade="BF"/>
          </w:tcPr>
          <w:p w:rsidR="002F68C7" w:rsidRPr="00841D43" w:rsidRDefault="002F68C7" w:rsidP="002F68C7">
            <w:pPr>
              <w:spacing w:after="200" w:line="276" w:lineRule="auto"/>
              <w:rPr>
                <w:b/>
                <w:bCs/>
                <w:rtl/>
                <w:lang w:bidi="ar-IQ"/>
              </w:rPr>
            </w:pPr>
            <w:r w:rsidRPr="00841D43">
              <w:rPr>
                <w:rFonts w:hint="cs"/>
                <w:b/>
                <w:bCs/>
                <w:rtl/>
                <w:lang w:bidi="ar-IQ"/>
              </w:rPr>
              <w:t>المجموع الكلي للمحور من 100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2F68C7" w:rsidRPr="00841D43" w:rsidRDefault="002F68C7" w:rsidP="002F68C7">
            <w:pPr>
              <w:spacing w:after="200" w:line="276" w:lineRule="auto"/>
              <w:rPr>
                <w:rtl/>
                <w:lang w:bidi="ar-IQ"/>
              </w:rPr>
            </w:pPr>
          </w:p>
        </w:tc>
      </w:tr>
    </w:tbl>
    <w:p w:rsidR="00811606" w:rsidRPr="00841D43" w:rsidRDefault="00811606" w:rsidP="002F68C7">
      <w:pPr>
        <w:tabs>
          <w:tab w:val="left" w:pos="6437"/>
        </w:tabs>
        <w:jc w:val="both"/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</w:pPr>
    </w:p>
    <w:p w:rsidR="00811606" w:rsidRDefault="00811606" w:rsidP="002F68C7">
      <w:pPr>
        <w:tabs>
          <w:tab w:val="left" w:pos="6437"/>
        </w:tabs>
        <w:jc w:val="both"/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</w:pPr>
    </w:p>
    <w:p w:rsidR="00B272D1" w:rsidRPr="00841D43" w:rsidRDefault="00B272D1" w:rsidP="002F68C7">
      <w:pPr>
        <w:tabs>
          <w:tab w:val="left" w:pos="6437"/>
        </w:tabs>
        <w:jc w:val="both"/>
        <w:rPr>
          <w:rFonts w:ascii="Tahoma" w:eastAsiaTheme="minorHAnsi" w:hAnsi="Tahoma" w:cs="Tahoma"/>
          <w:b/>
          <w:bCs/>
          <w:sz w:val="24"/>
          <w:szCs w:val="24"/>
          <w:rtl/>
          <w:lang w:bidi="ar-IQ"/>
        </w:rPr>
      </w:pPr>
    </w:p>
    <w:p w:rsidR="00811606" w:rsidRPr="00841D43" w:rsidRDefault="00811606" w:rsidP="002F68C7">
      <w:pPr>
        <w:tabs>
          <w:tab w:val="left" w:pos="6437"/>
        </w:tabs>
        <w:jc w:val="both"/>
        <w:rPr>
          <w:rFonts w:ascii="Tahoma" w:eastAsiaTheme="minorHAnsi" w:hAnsi="Tahoma" w:cs="Tahoma"/>
          <w:b/>
          <w:bCs/>
          <w:rtl/>
          <w:lang w:bidi="ar-IQ"/>
        </w:rPr>
      </w:pPr>
    </w:p>
    <w:p w:rsidR="002F68C7" w:rsidRPr="00841D43" w:rsidRDefault="002F68C7" w:rsidP="00864CAE">
      <w:pPr>
        <w:tabs>
          <w:tab w:val="left" w:pos="6437"/>
        </w:tabs>
        <w:jc w:val="both"/>
        <w:rPr>
          <w:rFonts w:ascii="Tahoma" w:eastAsiaTheme="minorHAnsi" w:hAnsi="Tahoma" w:cs="Tahoma"/>
          <w:b/>
          <w:bCs/>
          <w:rtl/>
          <w:lang w:bidi="ar-IQ"/>
        </w:rPr>
      </w:pPr>
      <w:r w:rsidRPr="00841D43">
        <w:rPr>
          <w:rFonts w:ascii="Tahoma" w:eastAsiaTheme="minorHAnsi" w:hAnsi="Tahoma" w:cs="Tahoma"/>
          <w:b/>
          <w:bCs/>
          <w:rtl/>
          <w:lang w:bidi="ar-IQ"/>
        </w:rPr>
        <w:t>المحور ا</w:t>
      </w:r>
      <w:r w:rsidRPr="00841D43">
        <w:rPr>
          <w:rFonts w:ascii="Tahoma" w:eastAsiaTheme="minorHAnsi" w:hAnsi="Tahoma" w:cs="Tahoma" w:hint="cs"/>
          <w:b/>
          <w:bCs/>
          <w:rtl/>
          <w:lang w:bidi="ar-IQ"/>
        </w:rPr>
        <w:t>ل</w:t>
      </w:r>
      <w:r w:rsidR="00864CAE" w:rsidRPr="00841D43">
        <w:rPr>
          <w:rFonts w:ascii="Tahoma" w:eastAsiaTheme="minorHAnsi" w:hAnsi="Tahoma" w:cs="Tahoma" w:hint="cs"/>
          <w:b/>
          <w:bCs/>
          <w:rtl/>
          <w:lang w:bidi="ar-IQ"/>
        </w:rPr>
        <w:t xml:space="preserve">رابع </w:t>
      </w:r>
      <w:r w:rsidRPr="00841D43">
        <w:rPr>
          <w:rFonts w:ascii="Tahoma" w:eastAsiaTheme="minorHAnsi" w:hAnsi="Tahoma" w:cs="Tahoma" w:hint="cs"/>
          <w:b/>
          <w:bCs/>
          <w:rtl/>
          <w:lang w:bidi="ar-IQ"/>
        </w:rPr>
        <w:t>: النشاطات العلمية (مؤتمرات، ندوات، ورش عمل، حلقات نقاشية) (وزن المحور 10%)</w:t>
      </w:r>
    </w:p>
    <w:tbl>
      <w:tblPr>
        <w:bidiVisual/>
        <w:tblW w:w="10380" w:type="dxa"/>
        <w:tblInd w:w="-6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693"/>
        <w:gridCol w:w="939"/>
        <w:gridCol w:w="993"/>
        <w:gridCol w:w="4110"/>
        <w:gridCol w:w="993"/>
      </w:tblGrid>
      <w:tr w:rsidR="00841D43" w:rsidRPr="00841D43" w:rsidTr="002F68C7">
        <w:tc>
          <w:tcPr>
            <w:tcW w:w="652" w:type="dxa"/>
            <w:shd w:val="clear" w:color="auto" w:fill="A6A6A6" w:themeFill="background1" w:themeFillShade="A6"/>
            <w:vAlign w:val="center"/>
          </w:tcPr>
          <w:p w:rsidR="002F68C7" w:rsidRPr="00841D43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41D43">
              <w:rPr>
                <w:rFonts w:eastAsiaTheme="minorHAnsi" w:cs="Simplified Arabic" w:hint="eastAsia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2F68C7" w:rsidRPr="00841D43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939" w:type="dxa"/>
            <w:shd w:val="clear" w:color="auto" w:fill="A6A6A6" w:themeFill="background1" w:themeFillShade="A6"/>
            <w:vAlign w:val="center"/>
          </w:tcPr>
          <w:p w:rsidR="002F68C7" w:rsidRPr="00841D43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841D43"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القصوى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2F68C7" w:rsidRPr="00841D43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التوصيف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2F68C7" w:rsidRPr="00841D43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اسس</w:t>
            </w:r>
            <w:r w:rsidRPr="00841D43"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التحقق</w:t>
            </w:r>
            <w:r w:rsidRPr="00841D43"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841D43"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2F68C7" w:rsidRPr="00841D43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841D43">
              <w:rPr>
                <w:rFonts w:eastAsiaTheme="minorHAnsi" w:cs="Simplified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41D43">
              <w:rPr>
                <w:rFonts w:eastAsiaTheme="minorHAnsi" w:cs="Simplified Arabic" w:hint="eastAsia"/>
                <w:b/>
                <w:bCs/>
                <w:sz w:val="24"/>
                <w:szCs w:val="24"/>
                <w:rtl/>
                <w:lang w:bidi="ar-IQ"/>
              </w:rPr>
              <w:t>المعطاة</w:t>
            </w:r>
          </w:p>
        </w:tc>
      </w:tr>
      <w:tr w:rsidR="00841D43" w:rsidRPr="00841D43" w:rsidTr="002F68C7">
        <w:trPr>
          <w:trHeight w:val="2132"/>
        </w:trPr>
        <w:tc>
          <w:tcPr>
            <w:tcW w:w="652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41D43">
              <w:rPr>
                <w:rFonts w:eastAsiaTheme="minorHAnsi" w:cs="Simplified Arabic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93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>المؤتمرات او الندوات السنوية او ورش العمل او الحلقات النقاشية .</w:t>
            </w:r>
          </w:p>
        </w:tc>
        <w:tc>
          <w:tcPr>
            <w:tcW w:w="939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93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ترفق نسخة من الاوامر</w:t>
            </w:r>
          </w:p>
        </w:tc>
        <w:tc>
          <w:tcPr>
            <w:tcW w:w="4110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>- تمنح (10) درجات للمؤتمر العالمي او الدولي</w:t>
            </w:r>
          </w:p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- تمنح (5) </w:t>
            </w:r>
            <w:r w:rsidR="00F320D4"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</w:rPr>
              <w:t>درجة للمؤتمر</w:t>
            </w: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 العربي</w:t>
            </w:r>
          </w:p>
          <w:p w:rsidR="002F68C7" w:rsidRPr="00841D43" w:rsidRDefault="002F68C7" w:rsidP="007B5565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- تمنح (2) لكل مؤتمر </w:t>
            </w:r>
            <w:r w:rsidR="007B5565"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</w:rPr>
              <w:t>محلي.</w:t>
            </w:r>
          </w:p>
        </w:tc>
        <w:tc>
          <w:tcPr>
            <w:tcW w:w="993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841D43" w:rsidRPr="00841D43" w:rsidTr="002F68C7">
        <w:trPr>
          <w:trHeight w:val="1184"/>
        </w:trPr>
        <w:tc>
          <w:tcPr>
            <w:tcW w:w="652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41D43">
              <w:rPr>
                <w:rFonts w:eastAsiaTheme="minorHAnsi" w:cs="Simplified Arabic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93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نسبة براءات الاختراع التي حصل </w:t>
            </w:r>
            <w:r w:rsidR="0076325F"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</w:rPr>
              <w:t>عليها اعضاء</w:t>
            </w: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 هيئة التدريس /الى العدد الكلي 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</w:rPr>
              <w:t>لأعضاء</w:t>
            </w: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 هي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</w:rPr>
              <w:t>ئ</w:t>
            </w: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>ة التدريس  خلال سنة التقييم.</w:t>
            </w:r>
          </w:p>
        </w:tc>
        <w:tc>
          <w:tcPr>
            <w:tcW w:w="939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93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ترفق قائمة ببراءات الاختراع</w:t>
            </w:r>
          </w:p>
        </w:tc>
        <w:tc>
          <w:tcPr>
            <w:tcW w:w="4110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عدد براءات الاختراع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عدد التدريسيين الكلي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lang w:bidi="ar-IQ"/>
              </w:rPr>
              <w:t xml:space="preserve"> x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841D43" w:rsidRPr="00841D43" w:rsidTr="002F68C7">
        <w:trPr>
          <w:trHeight w:val="1265"/>
        </w:trPr>
        <w:tc>
          <w:tcPr>
            <w:tcW w:w="652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41D43">
              <w:rPr>
                <w:rFonts w:eastAsiaTheme="minorHAnsi"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2693" w:type="dxa"/>
            <w:vAlign w:val="center"/>
          </w:tcPr>
          <w:p w:rsidR="002F68C7" w:rsidRPr="00841D43" w:rsidRDefault="002F68C7" w:rsidP="007B5565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نسبة مشاركة اعضاء هيئة التدريس في المؤتمرات 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</w:rPr>
              <w:t>والندوات</w:t>
            </w: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 و</w:t>
            </w:r>
            <w:r w:rsidR="00AA20D2"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>ورش العمل خارج العراق ب</w:t>
            </w:r>
            <w:r w:rsidR="00AA20D2"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</w:rPr>
              <w:t xml:space="preserve">بحث او ورقة </w:t>
            </w:r>
            <w:r w:rsidR="0076325F"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</w:rPr>
              <w:t>عمل خلال</w:t>
            </w: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 سنة التقييم</w:t>
            </w:r>
          </w:p>
        </w:tc>
        <w:tc>
          <w:tcPr>
            <w:tcW w:w="939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93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ترفق اوامر المشاركة</w:t>
            </w:r>
          </w:p>
        </w:tc>
        <w:tc>
          <w:tcPr>
            <w:tcW w:w="4110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</w:rPr>
              <w:t>)</w:t>
            </w: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 xml:space="preserve">عدد 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</w:rPr>
              <w:t>الت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دريسيين/ العدد الكلي) </w:t>
            </w: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lang w:bidi="ar-IQ"/>
              </w:rPr>
              <w:t>x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841D43" w:rsidRPr="00841D43" w:rsidTr="002F68C7">
        <w:trPr>
          <w:trHeight w:val="1332"/>
        </w:trPr>
        <w:tc>
          <w:tcPr>
            <w:tcW w:w="652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41D43">
              <w:rPr>
                <w:rFonts w:eastAsiaTheme="minorHAnsi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693" w:type="dxa"/>
            <w:vAlign w:val="center"/>
          </w:tcPr>
          <w:p w:rsidR="002F68C7" w:rsidRPr="00841D43" w:rsidRDefault="002F68C7" w:rsidP="0076325F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>نسبة الكتب المؤلفة والمترجمة والمقومة علمياً / اجمالي عدد التدريسيين خلال سنة التقييم.</w:t>
            </w:r>
          </w:p>
        </w:tc>
        <w:tc>
          <w:tcPr>
            <w:tcW w:w="939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93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>ترفق نسخ من الكتب</w:t>
            </w:r>
          </w:p>
        </w:tc>
        <w:tc>
          <w:tcPr>
            <w:tcW w:w="4110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عدد الكتب </w:t>
            </w:r>
            <w:r w:rsidR="00AA20D2"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الخاضعة للتقويم 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/عدد التدريسيين الكلي) </w:t>
            </w:r>
            <w:r w:rsidRPr="00841D43">
              <w:rPr>
                <w:rFonts w:asciiTheme="minorBidi" w:eastAsiaTheme="minorHAnsi" w:hAnsiTheme="minorBidi"/>
                <w:b/>
                <w:bCs/>
                <w:sz w:val="24"/>
                <w:szCs w:val="24"/>
                <w:lang w:bidi="ar-IQ"/>
              </w:rPr>
              <w:t>x</w:t>
            </w: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  <w:p w:rsidR="002F68C7" w:rsidRPr="00841D43" w:rsidRDefault="002F68C7" w:rsidP="002F68C7">
            <w:pPr>
              <w:spacing w:after="0" w:line="240" w:lineRule="auto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F68C7" w:rsidRPr="00841D43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841D43" w:rsidRPr="00841D43" w:rsidTr="002F68C7">
        <w:trPr>
          <w:trHeight w:val="600"/>
        </w:trPr>
        <w:tc>
          <w:tcPr>
            <w:tcW w:w="5277" w:type="dxa"/>
            <w:gridSpan w:val="4"/>
            <w:shd w:val="clear" w:color="auto" w:fill="A6A6A6" w:themeFill="background1" w:themeFillShade="A6"/>
            <w:vAlign w:val="center"/>
          </w:tcPr>
          <w:p w:rsidR="002F68C7" w:rsidRPr="00841D43" w:rsidRDefault="002F68C7" w:rsidP="002F68C7">
            <w:pPr>
              <w:spacing w:after="0" w:line="240" w:lineRule="auto"/>
              <w:jc w:val="center"/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  <w:lang w:bidi="ar-IQ"/>
              </w:rPr>
              <w:t>المجموع الکلي للمحور من 100</w:t>
            </w:r>
          </w:p>
        </w:tc>
        <w:tc>
          <w:tcPr>
            <w:tcW w:w="5103" w:type="dxa"/>
            <w:gridSpan w:val="2"/>
            <w:shd w:val="clear" w:color="auto" w:fill="A6A6A6" w:themeFill="background1" w:themeFillShade="A6"/>
            <w:vAlign w:val="center"/>
          </w:tcPr>
          <w:p w:rsidR="002F68C7" w:rsidRPr="00841D43" w:rsidRDefault="002F68C7" w:rsidP="002F68C7">
            <w:pPr>
              <w:spacing w:after="0" w:line="240" w:lineRule="auto"/>
              <w:jc w:val="center"/>
              <w:rPr>
                <w:rFonts w:eastAsiaTheme="minorHAnsi" w:cs="Simplified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2F68C7" w:rsidRPr="00841D43" w:rsidRDefault="002F68C7" w:rsidP="00367A79">
      <w:pPr>
        <w:rPr>
          <w:rtl/>
          <w:lang w:bidi="ar-IQ"/>
        </w:rPr>
      </w:pPr>
    </w:p>
    <w:p w:rsidR="008C7853" w:rsidRPr="00841D43" w:rsidRDefault="008C7853" w:rsidP="00367A79">
      <w:pPr>
        <w:rPr>
          <w:rtl/>
          <w:lang w:bidi="ar-IQ"/>
        </w:rPr>
      </w:pPr>
    </w:p>
    <w:p w:rsidR="00811606" w:rsidRPr="00841D43" w:rsidRDefault="00811606" w:rsidP="002F68C7">
      <w:pPr>
        <w:tabs>
          <w:tab w:val="left" w:pos="6437"/>
        </w:tabs>
        <w:rPr>
          <w:rFonts w:ascii="Tahoma" w:eastAsiaTheme="minorHAnsi" w:hAnsi="Tahoma" w:cs="Tahoma"/>
          <w:b/>
          <w:bCs/>
          <w:rtl/>
          <w:lang w:bidi="ar-IQ"/>
        </w:rPr>
      </w:pPr>
    </w:p>
    <w:p w:rsidR="002D7038" w:rsidRDefault="002F68C7" w:rsidP="002D7038">
      <w:pPr>
        <w:tabs>
          <w:tab w:val="left" w:pos="6437"/>
        </w:tabs>
        <w:rPr>
          <w:rFonts w:ascii="Tahoma" w:eastAsiaTheme="minorHAnsi" w:hAnsi="Tahoma" w:cs="Tahoma"/>
          <w:b/>
          <w:bCs/>
          <w:rtl/>
          <w:lang w:bidi="ar-IQ"/>
        </w:rPr>
      </w:pPr>
      <w:r w:rsidRPr="00841D43">
        <w:rPr>
          <w:rFonts w:ascii="Tahoma" w:eastAsiaTheme="minorHAnsi" w:hAnsi="Tahoma" w:cs="Tahoma" w:hint="cs"/>
          <w:b/>
          <w:bCs/>
          <w:rtl/>
          <w:lang w:bidi="ar-IQ"/>
        </w:rPr>
        <w:t xml:space="preserve">الدرجة النهائية </w:t>
      </w:r>
      <w:r w:rsidR="002D7038" w:rsidRPr="00841D43">
        <w:rPr>
          <w:rFonts w:ascii="Tahoma" w:eastAsiaTheme="minorHAnsi" w:hAnsi="Tahoma" w:cs="Tahoma" w:hint="cs"/>
          <w:b/>
          <w:bCs/>
          <w:rtl/>
          <w:lang w:bidi="ar-IQ"/>
        </w:rPr>
        <w:t>لأداء</w:t>
      </w:r>
      <w:r w:rsidRPr="00841D43">
        <w:rPr>
          <w:rFonts w:ascii="Tahoma" w:eastAsiaTheme="minorHAnsi" w:hAnsi="Tahoma" w:cs="Tahoma" w:hint="cs"/>
          <w:b/>
          <w:bCs/>
          <w:rtl/>
          <w:lang w:bidi="ar-IQ"/>
        </w:rPr>
        <w:t xml:space="preserve">  القسم العلمي:</w:t>
      </w:r>
    </w:p>
    <w:p w:rsidR="002D7038" w:rsidRPr="00841D43" w:rsidRDefault="002D7038" w:rsidP="002D7038">
      <w:pPr>
        <w:tabs>
          <w:tab w:val="left" w:pos="6437"/>
        </w:tabs>
        <w:rPr>
          <w:rFonts w:ascii="Tahoma" w:eastAsiaTheme="minorHAnsi" w:hAnsi="Tahoma" w:cs="Tahoma"/>
          <w:b/>
          <w:bCs/>
          <w:rtl/>
          <w:lang w:bidi="ar-IQ"/>
        </w:rPr>
      </w:pPr>
    </w:p>
    <w:tbl>
      <w:tblPr>
        <w:tblStyle w:val="TableGrid4"/>
        <w:bidiVisual/>
        <w:tblW w:w="10065" w:type="dxa"/>
        <w:tblInd w:w="-459" w:type="dxa"/>
        <w:tblLook w:val="04A0" w:firstRow="1" w:lastRow="0" w:firstColumn="1" w:lastColumn="0" w:noHBand="0" w:noVBand="1"/>
      </w:tblPr>
      <w:tblGrid>
        <w:gridCol w:w="708"/>
        <w:gridCol w:w="2410"/>
        <w:gridCol w:w="1240"/>
        <w:gridCol w:w="1342"/>
        <w:gridCol w:w="1336"/>
        <w:gridCol w:w="1469"/>
        <w:gridCol w:w="1560"/>
      </w:tblGrid>
      <w:tr w:rsidR="00841D43" w:rsidRPr="00841D43" w:rsidTr="002F68C7">
        <w:tc>
          <w:tcPr>
            <w:tcW w:w="708" w:type="dxa"/>
            <w:shd w:val="clear" w:color="auto" w:fill="A6A6A6" w:themeFill="background1" w:themeFillShade="A6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اسم المحور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وزن المحور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قبل الترجيح</w:t>
            </w:r>
          </w:p>
        </w:tc>
        <w:tc>
          <w:tcPr>
            <w:tcW w:w="1336" w:type="dxa"/>
            <w:shd w:val="clear" w:color="auto" w:fill="A6A6A6" w:themeFill="background1" w:themeFillShade="A6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وزن الترجيح </w:t>
            </w:r>
          </w:p>
        </w:tc>
        <w:tc>
          <w:tcPr>
            <w:tcW w:w="1469" w:type="dxa"/>
            <w:shd w:val="clear" w:color="auto" w:fill="A6A6A6" w:themeFill="background1" w:themeFillShade="A6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بعد ترجيحها رقما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بعد ترجيحها كتابة</w:t>
            </w:r>
          </w:p>
        </w:tc>
      </w:tr>
      <w:tr w:rsidR="00841D43" w:rsidRPr="00841D43" w:rsidTr="002F68C7">
        <w:tc>
          <w:tcPr>
            <w:tcW w:w="708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410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البحث العلمي</w:t>
            </w:r>
          </w:p>
        </w:tc>
        <w:tc>
          <w:tcPr>
            <w:tcW w:w="1240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40</w:t>
            </w: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%</w:t>
            </w:r>
          </w:p>
        </w:tc>
        <w:tc>
          <w:tcPr>
            <w:tcW w:w="1342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36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69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41D43" w:rsidRPr="00841D43" w:rsidTr="002F68C7">
        <w:trPr>
          <w:trHeight w:val="838"/>
        </w:trPr>
        <w:tc>
          <w:tcPr>
            <w:tcW w:w="708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10" w:type="dxa"/>
          </w:tcPr>
          <w:p w:rsidR="002F68C7" w:rsidRPr="00841D43" w:rsidRDefault="002F68C7" w:rsidP="002F68C7">
            <w:pPr>
              <w:tabs>
                <w:tab w:val="left" w:pos="4871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تحسين الجودة والاعتماد البرامجي </w:t>
            </w:r>
          </w:p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40" w:type="dxa"/>
          </w:tcPr>
          <w:p w:rsidR="002F68C7" w:rsidRPr="00841D43" w:rsidRDefault="00B62D3C" w:rsidP="00B62D3C">
            <w:pPr>
              <w:tabs>
                <w:tab w:val="left" w:pos="6437"/>
              </w:tabs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40% </w:t>
            </w:r>
          </w:p>
        </w:tc>
        <w:tc>
          <w:tcPr>
            <w:tcW w:w="1342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36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69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41D43" w:rsidRPr="00841D43" w:rsidTr="002F68C7">
        <w:trPr>
          <w:trHeight w:val="571"/>
        </w:trPr>
        <w:tc>
          <w:tcPr>
            <w:tcW w:w="708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10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اعضاء الهيئة التدريسية </w:t>
            </w:r>
          </w:p>
        </w:tc>
        <w:tc>
          <w:tcPr>
            <w:tcW w:w="1240" w:type="dxa"/>
          </w:tcPr>
          <w:p w:rsidR="002F68C7" w:rsidRPr="00841D43" w:rsidRDefault="002F68C7" w:rsidP="002F68C7">
            <w:pPr>
              <w:tabs>
                <w:tab w:val="left" w:pos="6437"/>
              </w:tabs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0%</w:t>
            </w:r>
          </w:p>
        </w:tc>
        <w:tc>
          <w:tcPr>
            <w:tcW w:w="1342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36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69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2F68C7" w:rsidRPr="00841D43" w:rsidRDefault="002F68C7" w:rsidP="002F68C7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41D43" w:rsidRPr="00841D43" w:rsidTr="002F68C7">
        <w:trPr>
          <w:trHeight w:val="565"/>
        </w:trPr>
        <w:tc>
          <w:tcPr>
            <w:tcW w:w="708" w:type="dxa"/>
          </w:tcPr>
          <w:p w:rsidR="00502095" w:rsidRPr="00841D43" w:rsidRDefault="00502095" w:rsidP="00502095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410" w:type="dxa"/>
          </w:tcPr>
          <w:p w:rsidR="00502095" w:rsidRPr="00841D43" w:rsidRDefault="00502095" w:rsidP="00502095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النشاطات العلمية</w:t>
            </w:r>
          </w:p>
        </w:tc>
        <w:tc>
          <w:tcPr>
            <w:tcW w:w="1240" w:type="dxa"/>
          </w:tcPr>
          <w:p w:rsidR="00502095" w:rsidRPr="00841D43" w:rsidRDefault="00502095" w:rsidP="00502095">
            <w:pPr>
              <w:tabs>
                <w:tab w:val="left" w:pos="6437"/>
              </w:tabs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10%</w:t>
            </w:r>
          </w:p>
        </w:tc>
        <w:tc>
          <w:tcPr>
            <w:tcW w:w="1342" w:type="dxa"/>
          </w:tcPr>
          <w:p w:rsidR="00502095" w:rsidRPr="00841D43" w:rsidRDefault="00502095" w:rsidP="00502095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36" w:type="dxa"/>
          </w:tcPr>
          <w:p w:rsidR="00502095" w:rsidRPr="00841D43" w:rsidRDefault="00502095" w:rsidP="00502095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69" w:type="dxa"/>
          </w:tcPr>
          <w:p w:rsidR="00502095" w:rsidRPr="00841D43" w:rsidRDefault="00502095" w:rsidP="00502095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</w:tcPr>
          <w:p w:rsidR="00502095" w:rsidRPr="00841D43" w:rsidRDefault="00502095" w:rsidP="00502095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41D43" w:rsidRPr="00841D43" w:rsidTr="002F68C7">
        <w:trPr>
          <w:trHeight w:val="70"/>
        </w:trPr>
        <w:tc>
          <w:tcPr>
            <w:tcW w:w="7036" w:type="dxa"/>
            <w:gridSpan w:val="5"/>
            <w:shd w:val="clear" w:color="auto" w:fill="A6A6A6" w:themeFill="background1" w:themeFillShade="A6"/>
          </w:tcPr>
          <w:p w:rsidR="00502095" w:rsidRPr="00841D43" w:rsidRDefault="00502095" w:rsidP="00502095">
            <w:pPr>
              <w:tabs>
                <w:tab w:val="left" w:pos="6437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841D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مجموع ال</w:t>
            </w:r>
            <w:r w:rsidRPr="00841D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كلي</w:t>
            </w:r>
          </w:p>
        </w:tc>
        <w:tc>
          <w:tcPr>
            <w:tcW w:w="1469" w:type="dxa"/>
            <w:shd w:val="clear" w:color="auto" w:fill="A6A6A6" w:themeFill="background1" w:themeFillShade="A6"/>
          </w:tcPr>
          <w:p w:rsidR="00502095" w:rsidRPr="00841D43" w:rsidRDefault="00502095" w:rsidP="00502095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502095" w:rsidRPr="00841D43" w:rsidRDefault="00502095" w:rsidP="00502095">
            <w:pPr>
              <w:tabs>
                <w:tab w:val="left" w:pos="6437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F68C7" w:rsidRPr="00841D43" w:rsidRDefault="002F68C7" w:rsidP="00367A79">
      <w:pPr>
        <w:rPr>
          <w:rtl/>
          <w:lang w:bidi="ar-IQ"/>
        </w:rPr>
      </w:pPr>
    </w:p>
    <w:sectPr w:rsidR="002F68C7" w:rsidRPr="00841D43" w:rsidSect="008C7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559" w:bottom="0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1E" w:rsidRDefault="00B06F1E" w:rsidP="00B10335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B06F1E" w:rsidRDefault="00B06F1E" w:rsidP="00B1033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25" w:rsidRDefault="00001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33" w:rsidRPr="00E10CE6" w:rsidRDefault="00B06F1E" w:rsidP="0021051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2051" type="#_x0000_t202" style="position:absolute;left:0;text-align:left;margin-left:-60.75pt;margin-top:24.4pt;width:43.6pt;height:22pt;flip:x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<v:textbox style="mso-next-textbox:#مربع نص 2">
            <w:txbxContent>
              <w:p w:rsidR="00C77933" w:rsidRDefault="0003134D" w:rsidP="00C77933"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001725" w:rsidRPr="00001725">
                  <w:rPr>
                    <w:noProof/>
                    <w:rtl/>
                    <w:lang w:val="ar-SA"/>
                  </w:rPr>
                  <w:t>1</w:t>
                </w:r>
                <w:r>
                  <w:rPr>
                    <w:noProof/>
                    <w:lang w:val="ar-SA"/>
                  </w:rPr>
                  <w:fldChar w:fldCharType="end"/>
                </w:r>
              </w:p>
            </w:txbxContent>
          </v:textbox>
        </v:shape>
      </w:pict>
    </w:r>
  </w:p>
  <w:p w:rsidR="00C77933" w:rsidRPr="004A7826" w:rsidRDefault="00C77933" w:rsidP="00C77933">
    <w:pPr>
      <w:pStyle w:val="Footer"/>
      <w:rPr>
        <w:sz w:val="24"/>
        <w:szCs w:val="24"/>
      </w:rPr>
    </w:pPr>
  </w:p>
  <w:p w:rsidR="00AD17CC" w:rsidRDefault="00AD17CC" w:rsidP="00AD1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25" w:rsidRDefault="00001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1E" w:rsidRDefault="00B06F1E" w:rsidP="00B10335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B06F1E" w:rsidRDefault="00B06F1E" w:rsidP="00B10335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25" w:rsidRDefault="00001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tblInd w:w="-601" w:type="dxa"/>
      <w:tblLook w:val="04A0" w:firstRow="1" w:lastRow="0" w:firstColumn="1" w:lastColumn="0" w:noHBand="0" w:noVBand="1"/>
    </w:tblPr>
    <w:tblGrid>
      <w:gridCol w:w="3969"/>
      <w:gridCol w:w="3568"/>
      <w:gridCol w:w="2670"/>
    </w:tblGrid>
    <w:tr w:rsidR="001E3311" w:rsidTr="00367A79">
      <w:trPr>
        <w:trHeight w:val="2684"/>
      </w:trPr>
      <w:tc>
        <w:tcPr>
          <w:tcW w:w="3969" w:type="dxa"/>
        </w:tcPr>
        <w:p w:rsidR="001E3311" w:rsidRP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الدائرة:-</w:t>
          </w:r>
          <w:r w:rsidR="00C77933">
            <w:rPr>
              <w:rFonts w:hint="cs"/>
              <w:b/>
              <w:bCs/>
              <w:sz w:val="24"/>
              <w:szCs w:val="24"/>
              <w:rtl/>
            </w:rPr>
            <w:t xml:space="preserve">جهاز الاشراف والتقويم العلمي </w:t>
          </w:r>
        </w:p>
        <w:p w:rsidR="001E3311" w:rsidRP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القسم:-</w:t>
          </w:r>
          <w:r w:rsidR="00C77933">
            <w:rPr>
              <w:rFonts w:hint="cs"/>
              <w:b/>
              <w:bCs/>
              <w:sz w:val="24"/>
              <w:szCs w:val="24"/>
              <w:rtl/>
            </w:rPr>
            <w:t xml:space="preserve"> ضمان الجودة </w:t>
          </w:r>
        </w:p>
        <w:p w:rsidR="001E3311" w:rsidRP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1E3311" w:rsidRDefault="00F853E2" w:rsidP="00724B78">
          <w:pPr>
            <w:pStyle w:val="Header"/>
            <w:rPr>
              <w:b/>
              <w:bCs/>
              <w:sz w:val="24"/>
              <w:szCs w:val="24"/>
              <w:rtl/>
              <w:lang w:bidi="ar-IQ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 xml:space="preserve">رقم الإصدار:ـ </w:t>
          </w:r>
          <w:r w:rsidR="00724B78">
            <w:rPr>
              <w:b/>
              <w:bCs/>
              <w:sz w:val="24"/>
              <w:szCs w:val="24"/>
            </w:rPr>
            <w:t>01</w:t>
          </w: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1E3311" w:rsidRDefault="001E3311" w:rsidP="00623FC3">
          <w:pPr>
            <w:pStyle w:val="Header"/>
            <w:rPr>
              <w:b/>
              <w:bCs/>
              <w:sz w:val="24"/>
              <w:szCs w:val="24"/>
              <w:rtl/>
              <w:lang w:bidi="ar-IQ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تاريخ الإصدار:-</w:t>
          </w:r>
          <w:r w:rsidR="00210516">
            <w:rPr>
              <w:rFonts w:hint="cs"/>
              <w:b/>
              <w:bCs/>
              <w:sz w:val="24"/>
              <w:szCs w:val="24"/>
              <w:rtl/>
              <w:lang w:bidi="ar-IQ"/>
            </w:rPr>
            <w:t>2</w:t>
          </w:r>
          <w:r w:rsidR="00623FC3">
            <w:rPr>
              <w:rFonts w:hint="cs"/>
              <w:b/>
              <w:bCs/>
              <w:sz w:val="24"/>
              <w:szCs w:val="24"/>
              <w:rtl/>
              <w:lang w:bidi="ar-IQ"/>
            </w:rPr>
            <w:t>6</w:t>
          </w:r>
          <w:r w:rsidR="00C77933">
            <w:rPr>
              <w:rFonts w:hint="cs"/>
              <w:b/>
              <w:bCs/>
              <w:sz w:val="24"/>
              <w:szCs w:val="24"/>
              <w:rtl/>
              <w:lang w:bidi="ar-IQ"/>
            </w:rPr>
            <w:t>/</w:t>
          </w:r>
          <w:r w:rsidR="00623FC3">
            <w:rPr>
              <w:rFonts w:hint="cs"/>
              <w:b/>
              <w:bCs/>
              <w:sz w:val="24"/>
              <w:szCs w:val="24"/>
              <w:rtl/>
              <w:lang w:bidi="ar-IQ"/>
            </w:rPr>
            <w:t xml:space="preserve"> 4</w:t>
          </w:r>
          <w:r w:rsidR="00C77933">
            <w:rPr>
              <w:rFonts w:hint="cs"/>
              <w:b/>
              <w:bCs/>
              <w:sz w:val="24"/>
              <w:szCs w:val="24"/>
              <w:rtl/>
              <w:lang w:bidi="ar-IQ"/>
            </w:rPr>
            <w:t>/201</w:t>
          </w:r>
          <w:r w:rsidR="00623FC3">
            <w:rPr>
              <w:rFonts w:hint="cs"/>
              <w:b/>
              <w:bCs/>
              <w:sz w:val="24"/>
              <w:szCs w:val="24"/>
              <w:rtl/>
              <w:lang w:bidi="ar-IQ"/>
            </w:rPr>
            <w:t>8</w:t>
          </w: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A56C66" w:rsidRDefault="001E3311" w:rsidP="00205A21">
          <w:pPr>
            <w:pStyle w:val="Header"/>
            <w:rPr>
              <w:b/>
              <w:bCs/>
              <w:sz w:val="28"/>
              <w:szCs w:val="28"/>
              <w:lang w:bidi="ar-IQ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عدد الصفحات:-</w:t>
          </w:r>
          <w:r w:rsidR="00205A21">
            <w:rPr>
              <w:rFonts w:hint="cs"/>
              <w:b/>
              <w:bCs/>
              <w:sz w:val="28"/>
              <w:szCs w:val="28"/>
              <w:rtl/>
              <w:lang w:bidi="ar-IQ"/>
            </w:rPr>
            <w:t>5</w:t>
          </w:r>
        </w:p>
      </w:tc>
      <w:tc>
        <w:tcPr>
          <w:tcW w:w="3568" w:type="dxa"/>
        </w:tcPr>
        <w:p w:rsidR="001E3311" w:rsidRPr="00A56C66" w:rsidRDefault="001E3311" w:rsidP="001E3311">
          <w:pPr>
            <w:pStyle w:val="Header"/>
            <w:rPr>
              <w:b/>
              <w:bCs/>
              <w:sz w:val="28"/>
              <w:szCs w:val="28"/>
              <w:rtl/>
            </w:rPr>
          </w:pPr>
        </w:p>
        <w:tbl>
          <w:tblPr>
            <w:tblStyle w:val="TableGrid"/>
            <w:bidiVisual/>
            <w:tblW w:w="3313" w:type="dxa"/>
            <w:tblLook w:val="04A0" w:firstRow="1" w:lastRow="0" w:firstColumn="1" w:lastColumn="0" w:noHBand="0" w:noVBand="1"/>
          </w:tblPr>
          <w:tblGrid>
            <w:gridCol w:w="784"/>
            <w:gridCol w:w="784"/>
            <w:gridCol w:w="784"/>
            <w:gridCol w:w="500"/>
            <w:gridCol w:w="474"/>
          </w:tblGrid>
          <w:tr w:rsidR="001E3311" w:rsidTr="001E3311">
            <w:tc>
              <w:tcPr>
                <w:tcW w:w="768" w:type="dxa"/>
              </w:tcPr>
              <w:p w:rsidR="001E3311" w:rsidRPr="00C77933" w:rsidRDefault="00C77933" w:rsidP="00367A79">
                <w:pPr>
                  <w:pStyle w:val="Header"/>
                  <w:rPr>
                    <w:b/>
                    <w:bCs/>
                    <w:sz w:val="56"/>
                    <w:szCs w:val="56"/>
                    <w:rtl/>
                  </w:rPr>
                </w:pPr>
                <w:r w:rsidRPr="00C77933">
                  <w:rPr>
                    <w:b/>
                    <w:bCs/>
                    <w:sz w:val="56"/>
                    <w:szCs w:val="56"/>
                  </w:rPr>
                  <w:t>0</w:t>
                </w:r>
                <w:r w:rsidR="00367A79">
                  <w:rPr>
                    <w:b/>
                    <w:bCs/>
                    <w:sz w:val="56"/>
                    <w:szCs w:val="56"/>
                  </w:rPr>
                  <w:t>6</w:t>
                </w:r>
              </w:p>
            </w:tc>
            <w:tc>
              <w:tcPr>
                <w:tcW w:w="623" w:type="dxa"/>
              </w:tcPr>
              <w:p w:rsidR="001E3311" w:rsidRPr="00C77933" w:rsidRDefault="00C77933">
                <w:pPr>
                  <w:pStyle w:val="Header"/>
                  <w:rPr>
                    <w:b/>
                    <w:bCs/>
                    <w:sz w:val="56"/>
                    <w:szCs w:val="56"/>
                    <w:rtl/>
                  </w:rPr>
                </w:pPr>
                <w:r w:rsidRPr="00C77933">
                  <w:rPr>
                    <w:b/>
                    <w:bCs/>
                    <w:sz w:val="56"/>
                    <w:szCs w:val="56"/>
                  </w:rPr>
                  <w:t>04</w:t>
                </w:r>
              </w:p>
            </w:tc>
            <w:tc>
              <w:tcPr>
                <w:tcW w:w="778" w:type="dxa"/>
              </w:tcPr>
              <w:p w:rsidR="001E3311" w:rsidRPr="00C77933" w:rsidRDefault="00C77933">
                <w:pPr>
                  <w:pStyle w:val="Header"/>
                  <w:rPr>
                    <w:b/>
                    <w:bCs/>
                    <w:sz w:val="56"/>
                    <w:szCs w:val="56"/>
                    <w:rtl/>
                  </w:rPr>
                </w:pPr>
                <w:r w:rsidRPr="00C77933">
                  <w:rPr>
                    <w:b/>
                    <w:bCs/>
                    <w:sz w:val="56"/>
                    <w:szCs w:val="56"/>
                  </w:rPr>
                  <w:t>09</w:t>
                </w:r>
              </w:p>
            </w:tc>
            <w:tc>
              <w:tcPr>
                <w:tcW w:w="728" w:type="dxa"/>
              </w:tcPr>
              <w:p w:rsidR="001E3311" w:rsidRPr="00C77933" w:rsidRDefault="00C77933">
                <w:pPr>
                  <w:pStyle w:val="Header"/>
                  <w:rPr>
                    <w:b/>
                    <w:bCs/>
                    <w:sz w:val="56"/>
                    <w:szCs w:val="56"/>
                  </w:rPr>
                </w:pPr>
                <w:r w:rsidRPr="00C77933">
                  <w:rPr>
                    <w:b/>
                    <w:bCs/>
                    <w:sz w:val="56"/>
                    <w:szCs w:val="56"/>
                  </w:rPr>
                  <w:t>0</w:t>
                </w:r>
              </w:p>
            </w:tc>
            <w:tc>
              <w:tcPr>
                <w:tcW w:w="416" w:type="dxa"/>
              </w:tcPr>
              <w:p w:rsidR="001E3311" w:rsidRPr="00C77933" w:rsidRDefault="001E3311">
                <w:pPr>
                  <w:pStyle w:val="Header"/>
                  <w:rPr>
                    <w:b/>
                    <w:bCs/>
                    <w:sz w:val="56"/>
                    <w:szCs w:val="56"/>
                  </w:rPr>
                </w:pPr>
                <w:r w:rsidRPr="00C77933">
                  <w:rPr>
                    <w:b/>
                    <w:bCs/>
                    <w:sz w:val="56"/>
                    <w:szCs w:val="56"/>
                  </w:rPr>
                  <w:t>F</w:t>
                </w:r>
              </w:p>
            </w:tc>
          </w:tr>
        </w:tbl>
        <w:p w:rsidR="001E3311" w:rsidRDefault="003F16D8" w:rsidP="003F16D8">
          <w:pPr>
            <w:pStyle w:val="Header"/>
            <w:tabs>
              <w:tab w:val="clear" w:pos="4153"/>
              <w:tab w:val="clear" w:pos="8306"/>
              <w:tab w:val="left" w:pos="1008"/>
            </w:tabs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 xml:space="preserve">         </w:t>
          </w:r>
          <w:r w:rsidR="00BE5354">
            <w:rPr>
              <w:rFonts w:hint="cs"/>
              <w:b/>
              <w:bCs/>
              <w:sz w:val="28"/>
              <w:szCs w:val="28"/>
              <w:rtl/>
            </w:rPr>
            <w:t xml:space="preserve">    </w:t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 عنوان النموذج </w:t>
          </w:r>
        </w:p>
        <w:p w:rsidR="00210516" w:rsidRPr="00210516" w:rsidRDefault="001E3311" w:rsidP="00367A79">
          <w:pPr>
            <w:jc w:val="center"/>
            <w:rPr>
              <w:b/>
              <w:bCs/>
              <w:sz w:val="20"/>
              <w:szCs w:val="20"/>
              <w:rtl/>
              <w:lang w:bidi="ar-IQ"/>
            </w:rPr>
          </w:pPr>
          <w:r w:rsidRPr="00210516">
            <w:rPr>
              <w:rFonts w:hint="cs"/>
              <w:b/>
              <w:bCs/>
              <w:sz w:val="24"/>
              <w:szCs w:val="24"/>
              <w:rtl/>
            </w:rPr>
            <w:t>"</w:t>
          </w:r>
          <w:r w:rsidR="00210516">
            <w:rPr>
              <w:rFonts w:hint="cs"/>
              <w:b/>
              <w:bCs/>
              <w:sz w:val="28"/>
              <w:szCs w:val="28"/>
              <w:rtl/>
              <w:lang w:bidi="ar-IQ"/>
            </w:rPr>
            <w:t xml:space="preserve"> </w:t>
          </w:r>
          <w:r w:rsidR="00367A79">
            <w:rPr>
              <w:rFonts w:hint="cs"/>
              <w:b/>
              <w:bCs/>
              <w:sz w:val="20"/>
              <w:szCs w:val="20"/>
              <w:rtl/>
            </w:rPr>
            <w:t xml:space="preserve"> استمارة تقيم اداء الاقسام العلمية</w:t>
          </w:r>
          <w:r w:rsidR="00210516">
            <w:rPr>
              <w:rFonts w:hint="cs"/>
              <w:b/>
              <w:bCs/>
              <w:sz w:val="20"/>
              <w:szCs w:val="20"/>
              <w:rtl/>
              <w:lang w:bidi="ar-IQ"/>
            </w:rPr>
            <w:t xml:space="preserve">  "</w:t>
          </w:r>
        </w:p>
        <w:p w:rsidR="001E3311" w:rsidRPr="00A56C66" w:rsidRDefault="001E3311" w:rsidP="00210516">
          <w:pPr>
            <w:pStyle w:val="Head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670" w:type="dxa"/>
        </w:tcPr>
        <w:p w:rsidR="001E3311" w:rsidRDefault="00ED77EE" w:rsidP="00001725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ED77EE">
            <w:rPr>
              <w:rFonts w:ascii="Calibri" w:eastAsia="Times New Roman" w:hAnsi="Calibri" w:cs="Arial"/>
              <w:noProof/>
            </w:rPr>
            <w:drawing>
              <wp:inline distT="0" distB="0" distL="0" distR="0">
                <wp:extent cx="1495425" cy="1171575"/>
                <wp:effectExtent l="0" t="0" r="0" b="0"/>
                <wp:docPr id="1" name="صورة 1" descr="the new logo mohs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the new logo mohs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E3311" w:rsidRPr="00102CD6" w:rsidRDefault="00102CD6" w:rsidP="00001725">
          <w:pPr>
            <w:pStyle w:val="Header"/>
            <w:bidi w:val="0"/>
            <w:jc w:val="center"/>
            <w:rPr>
              <w:rFonts w:asciiTheme="minorBidi" w:hAnsiTheme="minorBidi"/>
              <w:b/>
              <w:bCs/>
              <w:i/>
              <w:iCs/>
              <w:color w:val="C00000"/>
              <w:sz w:val="48"/>
              <w:szCs w:val="48"/>
            </w:rPr>
          </w:pPr>
          <w:r w:rsidRPr="00102CD6">
            <w:rPr>
              <w:rFonts w:asciiTheme="minorBidi" w:hAnsiTheme="minorBidi"/>
              <w:b/>
              <w:bCs/>
              <w:i/>
              <w:iCs/>
              <w:color w:val="C00000"/>
              <w:sz w:val="48"/>
              <w:szCs w:val="48"/>
            </w:rPr>
            <w:t>M</w:t>
          </w:r>
          <w:r w:rsidR="00001725">
            <w:rPr>
              <w:rFonts w:asciiTheme="minorBidi" w:hAnsiTheme="minorBidi"/>
              <w:b/>
              <w:bCs/>
              <w:i/>
              <w:iCs/>
              <w:color w:val="C00000"/>
              <w:sz w:val="48"/>
              <w:szCs w:val="48"/>
            </w:rPr>
            <w:t>O</w:t>
          </w:r>
          <w:r w:rsidRPr="00102CD6">
            <w:rPr>
              <w:rFonts w:asciiTheme="minorBidi" w:hAnsiTheme="minorBidi"/>
              <w:b/>
              <w:bCs/>
              <w:i/>
              <w:iCs/>
              <w:color w:val="C00000"/>
              <w:sz w:val="48"/>
              <w:szCs w:val="48"/>
            </w:rPr>
            <w:t>HE</w:t>
          </w:r>
          <w:bookmarkStart w:id="0" w:name="_GoBack"/>
          <w:bookmarkEnd w:id="0"/>
          <w:r w:rsidR="001E3311" w:rsidRPr="00102CD6">
            <w:rPr>
              <w:rFonts w:asciiTheme="minorBidi" w:hAnsiTheme="minorBidi"/>
              <w:b/>
              <w:bCs/>
              <w:i/>
              <w:iCs/>
              <w:color w:val="C00000"/>
              <w:sz w:val="48"/>
              <w:szCs w:val="48"/>
            </w:rPr>
            <w:t>SR</w:t>
          </w:r>
        </w:p>
      </w:tc>
    </w:tr>
  </w:tbl>
  <w:p w:rsidR="00B10335" w:rsidRDefault="00B10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25" w:rsidRDefault="00001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6F0A"/>
    <w:multiLevelType w:val="hybridMultilevel"/>
    <w:tmpl w:val="3AA6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4BEF"/>
    <w:multiLevelType w:val="hybridMultilevel"/>
    <w:tmpl w:val="9974A282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" w15:restartNumberingAfterBreak="0">
    <w:nsid w:val="1E1A036F"/>
    <w:multiLevelType w:val="hybridMultilevel"/>
    <w:tmpl w:val="F336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B2195"/>
    <w:multiLevelType w:val="hybridMultilevel"/>
    <w:tmpl w:val="BE541136"/>
    <w:lvl w:ilvl="0" w:tplc="67825F1A">
      <w:start w:val="1"/>
      <w:numFmt w:val="arabicAlpha"/>
      <w:lvlText w:val="%1.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4" w15:restartNumberingAfterBreak="0">
    <w:nsid w:val="2BAB76ED"/>
    <w:multiLevelType w:val="hybridMultilevel"/>
    <w:tmpl w:val="4634C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81B9B"/>
    <w:multiLevelType w:val="hybridMultilevel"/>
    <w:tmpl w:val="86FE2640"/>
    <w:lvl w:ilvl="0" w:tplc="C84A57D8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6" w15:restartNumberingAfterBreak="0">
    <w:nsid w:val="47FF5067"/>
    <w:multiLevelType w:val="hybridMultilevel"/>
    <w:tmpl w:val="91AC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A67F3"/>
    <w:multiLevelType w:val="hybridMultilevel"/>
    <w:tmpl w:val="53A0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234E1"/>
    <w:multiLevelType w:val="multilevel"/>
    <w:tmpl w:val="A028A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396DB6"/>
    <w:multiLevelType w:val="hybridMultilevel"/>
    <w:tmpl w:val="3B4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05A3F"/>
    <w:multiLevelType w:val="hybridMultilevel"/>
    <w:tmpl w:val="4022E58C"/>
    <w:lvl w:ilvl="0" w:tplc="B0FA01C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227A1C0E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B3228BC0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B29447B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ACDAC0E6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C2C6E108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87F8968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3C8061AC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6E9E350A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1" w15:restartNumberingAfterBreak="0">
    <w:nsid w:val="7DCC428A"/>
    <w:multiLevelType w:val="hybridMultilevel"/>
    <w:tmpl w:val="D0D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7689"/>
    <w:rsid w:val="00001725"/>
    <w:rsid w:val="00012316"/>
    <w:rsid w:val="000201C0"/>
    <w:rsid w:val="00026816"/>
    <w:rsid w:val="0003134D"/>
    <w:rsid w:val="0003441F"/>
    <w:rsid w:val="00036564"/>
    <w:rsid w:val="0005467A"/>
    <w:rsid w:val="00055D10"/>
    <w:rsid w:val="000666C9"/>
    <w:rsid w:val="00086E1B"/>
    <w:rsid w:val="000C575C"/>
    <w:rsid w:val="000F5A00"/>
    <w:rsid w:val="000F619B"/>
    <w:rsid w:val="00102CD6"/>
    <w:rsid w:val="00104436"/>
    <w:rsid w:val="001051DB"/>
    <w:rsid w:val="00123DE1"/>
    <w:rsid w:val="00126F02"/>
    <w:rsid w:val="00132E42"/>
    <w:rsid w:val="001408FF"/>
    <w:rsid w:val="00167303"/>
    <w:rsid w:val="00177689"/>
    <w:rsid w:val="00177ECC"/>
    <w:rsid w:val="00190503"/>
    <w:rsid w:val="00197117"/>
    <w:rsid w:val="001A7982"/>
    <w:rsid w:val="001B7DD1"/>
    <w:rsid w:val="001C6EDC"/>
    <w:rsid w:val="001D3205"/>
    <w:rsid w:val="001E3311"/>
    <w:rsid w:val="00205A21"/>
    <w:rsid w:val="00210516"/>
    <w:rsid w:val="0025512B"/>
    <w:rsid w:val="0029758E"/>
    <w:rsid w:val="002A1F4B"/>
    <w:rsid w:val="002A6526"/>
    <w:rsid w:val="002C02A5"/>
    <w:rsid w:val="002C1758"/>
    <w:rsid w:val="002D7038"/>
    <w:rsid w:val="002F4BE1"/>
    <w:rsid w:val="002F68C7"/>
    <w:rsid w:val="00312969"/>
    <w:rsid w:val="003212BA"/>
    <w:rsid w:val="00323BD8"/>
    <w:rsid w:val="003342DB"/>
    <w:rsid w:val="00346E09"/>
    <w:rsid w:val="00347AC0"/>
    <w:rsid w:val="00367A79"/>
    <w:rsid w:val="003735E5"/>
    <w:rsid w:val="003A1503"/>
    <w:rsid w:val="003C314E"/>
    <w:rsid w:val="003D74F7"/>
    <w:rsid w:val="003F16D8"/>
    <w:rsid w:val="004614FF"/>
    <w:rsid w:val="00461E5E"/>
    <w:rsid w:val="004621FE"/>
    <w:rsid w:val="00465F96"/>
    <w:rsid w:val="00471ECA"/>
    <w:rsid w:val="004A26AE"/>
    <w:rsid w:val="004A6B78"/>
    <w:rsid w:val="004B0326"/>
    <w:rsid w:val="004D4DA2"/>
    <w:rsid w:val="004E63AA"/>
    <w:rsid w:val="004E6CC9"/>
    <w:rsid w:val="00502095"/>
    <w:rsid w:val="005046E2"/>
    <w:rsid w:val="005231E4"/>
    <w:rsid w:val="00536125"/>
    <w:rsid w:val="005468F7"/>
    <w:rsid w:val="005501DB"/>
    <w:rsid w:val="00557580"/>
    <w:rsid w:val="00557802"/>
    <w:rsid w:val="005745B5"/>
    <w:rsid w:val="005948D2"/>
    <w:rsid w:val="005957D4"/>
    <w:rsid w:val="0059615A"/>
    <w:rsid w:val="005C5EC7"/>
    <w:rsid w:val="005F6124"/>
    <w:rsid w:val="00602E51"/>
    <w:rsid w:val="0061481A"/>
    <w:rsid w:val="00621382"/>
    <w:rsid w:val="00623FC3"/>
    <w:rsid w:val="00626CB3"/>
    <w:rsid w:val="0063407F"/>
    <w:rsid w:val="0063548E"/>
    <w:rsid w:val="00641065"/>
    <w:rsid w:val="00652664"/>
    <w:rsid w:val="00661FB1"/>
    <w:rsid w:val="00682E10"/>
    <w:rsid w:val="006859E9"/>
    <w:rsid w:val="006A31D8"/>
    <w:rsid w:val="006A52CB"/>
    <w:rsid w:val="006C7327"/>
    <w:rsid w:val="006D6058"/>
    <w:rsid w:val="006F15C7"/>
    <w:rsid w:val="006F33A0"/>
    <w:rsid w:val="00724B78"/>
    <w:rsid w:val="0076325F"/>
    <w:rsid w:val="00767FB0"/>
    <w:rsid w:val="0078758B"/>
    <w:rsid w:val="00791C09"/>
    <w:rsid w:val="007969DC"/>
    <w:rsid w:val="007A506E"/>
    <w:rsid w:val="007B009B"/>
    <w:rsid w:val="007B5565"/>
    <w:rsid w:val="007D3B0F"/>
    <w:rsid w:val="007D5AA7"/>
    <w:rsid w:val="007F186B"/>
    <w:rsid w:val="00811606"/>
    <w:rsid w:val="008175CB"/>
    <w:rsid w:val="0082158E"/>
    <w:rsid w:val="0082606E"/>
    <w:rsid w:val="00833E53"/>
    <w:rsid w:val="00841D43"/>
    <w:rsid w:val="00864CAE"/>
    <w:rsid w:val="008A1DD5"/>
    <w:rsid w:val="008C7853"/>
    <w:rsid w:val="008F7403"/>
    <w:rsid w:val="00911FFE"/>
    <w:rsid w:val="0091488A"/>
    <w:rsid w:val="00920D36"/>
    <w:rsid w:val="00941F59"/>
    <w:rsid w:val="00943B59"/>
    <w:rsid w:val="00946FEB"/>
    <w:rsid w:val="00960DAF"/>
    <w:rsid w:val="00963530"/>
    <w:rsid w:val="00966087"/>
    <w:rsid w:val="009818D5"/>
    <w:rsid w:val="009A1224"/>
    <w:rsid w:val="009A19AE"/>
    <w:rsid w:val="009B2C71"/>
    <w:rsid w:val="009B48AC"/>
    <w:rsid w:val="009B57E7"/>
    <w:rsid w:val="009C4B9D"/>
    <w:rsid w:val="009C71D8"/>
    <w:rsid w:val="009C7473"/>
    <w:rsid w:val="009E5146"/>
    <w:rsid w:val="00A105DA"/>
    <w:rsid w:val="00A51A57"/>
    <w:rsid w:val="00A54F9A"/>
    <w:rsid w:val="00A56C66"/>
    <w:rsid w:val="00A70D7B"/>
    <w:rsid w:val="00A73E8A"/>
    <w:rsid w:val="00A96E5A"/>
    <w:rsid w:val="00AA20D2"/>
    <w:rsid w:val="00AD17CC"/>
    <w:rsid w:val="00AD6F14"/>
    <w:rsid w:val="00AD7DD0"/>
    <w:rsid w:val="00AE292F"/>
    <w:rsid w:val="00AE3DD0"/>
    <w:rsid w:val="00AE4662"/>
    <w:rsid w:val="00AF4861"/>
    <w:rsid w:val="00AF6DD9"/>
    <w:rsid w:val="00B06F1E"/>
    <w:rsid w:val="00B10335"/>
    <w:rsid w:val="00B161C0"/>
    <w:rsid w:val="00B272D1"/>
    <w:rsid w:val="00B62D3C"/>
    <w:rsid w:val="00B8387F"/>
    <w:rsid w:val="00B90816"/>
    <w:rsid w:val="00B94160"/>
    <w:rsid w:val="00BA197B"/>
    <w:rsid w:val="00BB1462"/>
    <w:rsid w:val="00BB237E"/>
    <w:rsid w:val="00BC4F30"/>
    <w:rsid w:val="00BE5354"/>
    <w:rsid w:val="00C12871"/>
    <w:rsid w:val="00C17521"/>
    <w:rsid w:val="00C26067"/>
    <w:rsid w:val="00C27028"/>
    <w:rsid w:val="00C3607B"/>
    <w:rsid w:val="00C4081C"/>
    <w:rsid w:val="00C41BB1"/>
    <w:rsid w:val="00C46817"/>
    <w:rsid w:val="00C50DFB"/>
    <w:rsid w:val="00C5376C"/>
    <w:rsid w:val="00C61DEE"/>
    <w:rsid w:val="00C6298C"/>
    <w:rsid w:val="00C73A8D"/>
    <w:rsid w:val="00C75F81"/>
    <w:rsid w:val="00C77933"/>
    <w:rsid w:val="00C8016D"/>
    <w:rsid w:val="00C94BDE"/>
    <w:rsid w:val="00CC4B0D"/>
    <w:rsid w:val="00CC6C8B"/>
    <w:rsid w:val="00CD4765"/>
    <w:rsid w:val="00D16D98"/>
    <w:rsid w:val="00D3058D"/>
    <w:rsid w:val="00D60629"/>
    <w:rsid w:val="00D70321"/>
    <w:rsid w:val="00DA2995"/>
    <w:rsid w:val="00DA6A99"/>
    <w:rsid w:val="00DB46F7"/>
    <w:rsid w:val="00DB71E3"/>
    <w:rsid w:val="00DD37BC"/>
    <w:rsid w:val="00DE1C94"/>
    <w:rsid w:val="00DE4E53"/>
    <w:rsid w:val="00DF3299"/>
    <w:rsid w:val="00DF4375"/>
    <w:rsid w:val="00E10AC3"/>
    <w:rsid w:val="00E11E43"/>
    <w:rsid w:val="00E164D2"/>
    <w:rsid w:val="00E311D1"/>
    <w:rsid w:val="00E33117"/>
    <w:rsid w:val="00E40544"/>
    <w:rsid w:val="00E42570"/>
    <w:rsid w:val="00E61902"/>
    <w:rsid w:val="00E66628"/>
    <w:rsid w:val="00E715DF"/>
    <w:rsid w:val="00EA1655"/>
    <w:rsid w:val="00EB5851"/>
    <w:rsid w:val="00ED1859"/>
    <w:rsid w:val="00ED77EE"/>
    <w:rsid w:val="00EF1085"/>
    <w:rsid w:val="00F040E5"/>
    <w:rsid w:val="00F10B93"/>
    <w:rsid w:val="00F10DBD"/>
    <w:rsid w:val="00F21BC9"/>
    <w:rsid w:val="00F320D4"/>
    <w:rsid w:val="00F601E5"/>
    <w:rsid w:val="00F73566"/>
    <w:rsid w:val="00F75A00"/>
    <w:rsid w:val="00F82DD9"/>
    <w:rsid w:val="00F833C3"/>
    <w:rsid w:val="00F853E2"/>
    <w:rsid w:val="00F91B74"/>
    <w:rsid w:val="00F9767D"/>
    <w:rsid w:val="00FB225B"/>
    <w:rsid w:val="00FB67C1"/>
    <w:rsid w:val="00FD3613"/>
    <w:rsid w:val="00FF1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E5FD665"/>
  <w15:docId w15:val="{9AB51A3D-A55F-4B90-BA80-F03C8B9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قائمة فاتحة1"/>
    <w:basedOn w:val="TableNormal"/>
    <w:uiPriority w:val="61"/>
    <w:rsid w:val="00550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3441F"/>
    <w:pPr>
      <w:ind w:left="720"/>
      <w:contextualSpacing/>
    </w:pPr>
  </w:style>
  <w:style w:type="paragraph" w:styleId="NoSpacing">
    <w:name w:val="No Spacing"/>
    <w:uiPriority w:val="1"/>
    <w:qFormat/>
    <w:rsid w:val="00DB71E3"/>
    <w:pPr>
      <w:bidi/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35"/>
  </w:style>
  <w:style w:type="paragraph" w:styleId="Footer">
    <w:name w:val="footer"/>
    <w:basedOn w:val="Normal"/>
    <w:link w:val="Foot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35"/>
  </w:style>
  <w:style w:type="paragraph" w:styleId="BalloonText">
    <w:name w:val="Balloon Text"/>
    <w:basedOn w:val="Normal"/>
    <w:link w:val="BalloonTextChar"/>
    <w:uiPriority w:val="99"/>
    <w:semiHidden/>
    <w:unhideWhenUsed/>
    <w:rsid w:val="0046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F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67A79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2F68C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2F68C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2F68C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A24C-8A0F-4916-B6ED-0DFEA701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dr. Ali Adnan</cp:lastModifiedBy>
  <cp:revision>88</cp:revision>
  <cp:lastPrinted>2018-05-06T06:07:00Z</cp:lastPrinted>
  <dcterms:created xsi:type="dcterms:W3CDTF">2016-01-25T06:44:00Z</dcterms:created>
  <dcterms:modified xsi:type="dcterms:W3CDTF">2019-02-02T07:57:00Z</dcterms:modified>
</cp:coreProperties>
</file>