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DB" w:rsidRPr="00A711F4" w:rsidRDefault="00665DDB" w:rsidP="00A711F4">
      <w:pPr>
        <w:jc w:val="both"/>
        <w:rPr>
          <w:sz w:val="32"/>
          <w:szCs w:val="32"/>
          <w:rtl/>
        </w:rPr>
      </w:pPr>
      <w:r w:rsidRPr="00A711F4">
        <w:rPr>
          <w:rFonts w:hint="cs"/>
          <w:sz w:val="32"/>
          <w:szCs w:val="32"/>
          <w:rtl/>
        </w:rPr>
        <w:t xml:space="preserve">              </w:t>
      </w:r>
      <w:r w:rsidR="00A711F4" w:rsidRPr="00A711F4">
        <w:rPr>
          <w:rFonts w:hint="cs"/>
          <w:sz w:val="32"/>
          <w:szCs w:val="32"/>
          <w:rtl/>
        </w:rPr>
        <w:t>و</w:t>
      </w:r>
      <w:r w:rsidR="00A711F4">
        <w:rPr>
          <w:rFonts w:hint="cs"/>
          <w:sz w:val="32"/>
          <w:szCs w:val="32"/>
          <w:rtl/>
        </w:rPr>
        <w:t>صف المقرر الدراسي لمادة إدارة الإمدادات اللوجستية 2022</w:t>
      </w:r>
    </w:p>
    <w:p w:rsidR="00665DDB" w:rsidRPr="00A711F4" w:rsidRDefault="00A711F4" w:rsidP="00665DDB">
      <w:pPr>
        <w:jc w:val="both"/>
        <w:rPr>
          <w:sz w:val="32"/>
          <w:szCs w:val="32"/>
          <w:rtl/>
        </w:rPr>
      </w:pPr>
      <w:r w:rsidRPr="00A711F4">
        <w:rPr>
          <w:noProof/>
          <w:sz w:val="32"/>
          <w:szCs w:val="32"/>
          <w:rtl/>
        </w:rPr>
        <w:pict>
          <v:rect id="_x0000_s1026" style="position:absolute;left:0;text-align:left;margin-left:-1.95pt;margin-top:.95pt;width:493.5pt;height:1in;z-index:251658240">
            <v:textbox style="mso-next-textbox:#_x0000_s1026">
              <w:txbxContent>
                <w:p w:rsidR="00665DDB" w:rsidRPr="00665DDB" w:rsidRDefault="00665DDB" w:rsidP="00665DDB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يوفر وصف المقرر هذا إيجازا" مقتضبا" لأهم خصائص المقرر ومخرجات التعلم المتوقعة من الطالب تحقيقها مبرهنا" عما إذا كان قد حقق </w:t>
                  </w:r>
                  <w:r w:rsidR="003307BC">
                    <w:rPr>
                      <w:rFonts w:hint="cs"/>
                      <w:sz w:val="32"/>
                      <w:szCs w:val="32"/>
                      <w:rtl/>
                    </w:rPr>
                    <w:t>الاستفادة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القصوى من فرص التعلم المتاحة . ولابد من الربط بينها وبين وصف البرنامج . </w:t>
                  </w:r>
                </w:p>
              </w:txbxContent>
            </v:textbox>
            <w10:wrap anchorx="page"/>
          </v:rect>
        </w:pict>
      </w:r>
    </w:p>
    <w:p w:rsidR="00665DDB" w:rsidRPr="00A711F4" w:rsidRDefault="00665DDB" w:rsidP="00665DDB">
      <w:pPr>
        <w:jc w:val="both"/>
        <w:rPr>
          <w:sz w:val="32"/>
          <w:szCs w:val="32"/>
          <w:rtl/>
        </w:rPr>
      </w:pPr>
      <w:r w:rsidRPr="00A711F4">
        <w:rPr>
          <w:rFonts w:hint="cs"/>
          <w:sz w:val="32"/>
          <w:szCs w:val="32"/>
          <w:rtl/>
        </w:rPr>
        <w:t xml:space="preserve"> </w:t>
      </w:r>
    </w:p>
    <w:p w:rsidR="00665DDB" w:rsidRPr="00A711F4" w:rsidRDefault="00665DDB" w:rsidP="00665DDB">
      <w:pPr>
        <w:jc w:val="both"/>
        <w:rPr>
          <w:sz w:val="32"/>
          <w:szCs w:val="32"/>
          <w:rtl/>
        </w:rPr>
      </w:pPr>
    </w:p>
    <w:tbl>
      <w:tblPr>
        <w:tblStyle w:val="a3"/>
        <w:bidiVisual/>
        <w:tblW w:w="0" w:type="auto"/>
        <w:tblInd w:w="-176" w:type="dxa"/>
        <w:tblLook w:val="04A0"/>
      </w:tblPr>
      <w:tblGrid>
        <w:gridCol w:w="5103"/>
        <w:gridCol w:w="4928"/>
      </w:tblGrid>
      <w:tr w:rsidR="00665DDB" w:rsidRPr="00A711F4" w:rsidTr="00665DDB">
        <w:tc>
          <w:tcPr>
            <w:tcW w:w="5103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1. المؤسسة التعليمية</w:t>
            </w:r>
          </w:p>
        </w:tc>
        <w:tc>
          <w:tcPr>
            <w:tcW w:w="4928" w:type="dxa"/>
          </w:tcPr>
          <w:p w:rsidR="00665DDB" w:rsidRPr="00A711F4" w:rsidRDefault="00A711F4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جامعه ذي قار كلية الإدارة والاقتصاد </w:t>
            </w:r>
          </w:p>
        </w:tc>
      </w:tr>
      <w:tr w:rsidR="00665DDB" w:rsidRPr="00A711F4" w:rsidTr="00665DDB">
        <w:tc>
          <w:tcPr>
            <w:tcW w:w="5103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2.القسم العلمي  / المركز</w:t>
            </w:r>
          </w:p>
        </w:tc>
        <w:tc>
          <w:tcPr>
            <w:tcW w:w="4928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قسم ادارة الأعمال</w:t>
            </w:r>
          </w:p>
        </w:tc>
      </w:tr>
      <w:tr w:rsidR="00665DDB" w:rsidRPr="00A711F4" w:rsidTr="00665DDB">
        <w:tc>
          <w:tcPr>
            <w:tcW w:w="5103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3.اسم / رمز المقرر</w:t>
            </w:r>
          </w:p>
        </w:tc>
        <w:tc>
          <w:tcPr>
            <w:tcW w:w="4928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ادارة الإمدادات اللوجستية </w:t>
            </w:r>
          </w:p>
        </w:tc>
      </w:tr>
      <w:tr w:rsidR="00665DDB" w:rsidRPr="00A711F4" w:rsidTr="00665DDB">
        <w:tc>
          <w:tcPr>
            <w:tcW w:w="5103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4.أشكال الحضور المتاحة </w:t>
            </w:r>
          </w:p>
        </w:tc>
        <w:tc>
          <w:tcPr>
            <w:tcW w:w="4928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محاضــرات</w:t>
            </w:r>
          </w:p>
        </w:tc>
      </w:tr>
      <w:tr w:rsidR="00665DDB" w:rsidRPr="00A711F4" w:rsidTr="00665DDB">
        <w:tc>
          <w:tcPr>
            <w:tcW w:w="5103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5.الفصل / السنة</w:t>
            </w:r>
          </w:p>
        </w:tc>
        <w:tc>
          <w:tcPr>
            <w:tcW w:w="4928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فصلـــي</w:t>
            </w:r>
          </w:p>
        </w:tc>
      </w:tr>
      <w:tr w:rsidR="00665DDB" w:rsidRPr="00A711F4" w:rsidTr="00665DDB">
        <w:tc>
          <w:tcPr>
            <w:tcW w:w="5103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6.عدد الساعات الدراسية ( الكلي ) </w:t>
            </w:r>
          </w:p>
        </w:tc>
        <w:tc>
          <w:tcPr>
            <w:tcW w:w="4928" w:type="dxa"/>
          </w:tcPr>
          <w:p w:rsidR="00665DDB" w:rsidRPr="00A711F4" w:rsidRDefault="00A711F4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30</w:t>
            </w:r>
          </w:p>
        </w:tc>
      </w:tr>
      <w:tr w:rsidR="00665DDB" w:rsidRPr="00A711F4" w:rsidTr="00665DDB">
        <w:tc>
          <w:tcPr>
            <w:tcW w:w="5103" w:type="dxa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7.تاريخ إعداد هذا الوصف </w:t>
            </w:r>
          </w:p>
        </w:tc>
        <w:tc>
          <w:tcPr>
            <w:tcW w:w="4928" w:type="dxa"/>
          </w:tcPr>
          <w:p w:rsidR="00665DDB" w:rsidRPr="00A711F4" w:rsidRDefault="00A711F4" w:rsidP="00A711F4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11</w:t>
            </w:r>
            <w:r w:rsidR="00665DDB" w:rsidRPr="00A711F4">
              <w:rPr>
                <w:rFonts w:hint="cs"/>
                <w:sz w:val="32"/>
                <w:szCs w:val="32"/>
                <w:rtl/>
              </w:rPr>
              <w:t>/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نيسان </w:t>
            </w:r>
            <w:r w:rsidR="00665DDB" w:rsidRPr="00A711F4">
              <w:rPr>
                <w:rFonts w:hint="cs"/>
                <w:sz w:val="32"/>
                <w:szCs w:val="32"/>
                <w:rtl/>
              </w:rPr>
              <w:t>/20</w:t>
            </w:r>
            <w:r w:rsidRPr="00A711F4">
              <w:rPr>
                <w:rFonts w:hint="cs"/>
                <w:sz w:val="32"/>
                <w:szCs w:val="32"/>
                <w:rtl/>
              </w:rPr>
              <w:t>22</w:t>
            </w:r>
          </w:p>
        </w:tc>
      </w:tr>
      <w:tr w:rsidR="00665DDB" w:rsidRPr="00A711F4" w:rsidTr="0066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0"/>
        </w:trPr>
        <w:tc>
          <w:tcPr>
            <w:tcW w:w="10031" w:type="dxa"/>
            <w:gridSpan w:val="2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8.أهداف المقــرر</w:t>
            </w:r>
          </w:p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- تعريف الطلبة بمفهوم إدارة الإمدادات اللوجستية وأهميته سواء كان على مستوى المنظمة أو</w:t>
            </w:r>
          </w:p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  الإقتصاد الوطني .                                                       </w:t>
            </w:r>
          </w:p>
        </w:tc>
      </w:tr>
      <w:tr w:rsidR="00665DDB" w:rsidRPr="00A711F4" w:rsidTr="0066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031" w:type="dxa"/>
            <w:gridSpan w:val="2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- تعريف الطلبة بمفهوم وأهداف وأهمية وعناصر ومكونات ادارة سلاسل التجهيز .</w:t>
            </w:r>
          </w:p>
        </w:tc>
      </w:tr>
      <w:tr w:rsidR="00665DDB" w:rsidRPr="00A711F4" w:rsidTr="0066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031" w:type="dxa"/>
            <w:gridSpan w:val="2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- تعريف الطلبة بمفهوم وأنواع أستراتيجيات سلاسل التجهيز . </w:t>
            </w:r>
          </w:p>
        </w:tc>
      </w:tr>
      <w:tr w:rsidR="00665DDB" w:rsidRPr="00A711F4" w:rsidTr="0066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031" w:type="dxa"/>
            <w:gridSpan w:val="2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- تعريف الطلبة بمفهوم وأهمية وأهداف إدارة الإمدادات وإطلاعهم على التطور التاريخي لإدارة الإمدادات . </w:t>
            </w:r>
          </w:p>
        </w:tc>
      </w:tr>
      <w:tr w:rsidR="00665DDB" w:rsidRPr="00A711F4" w:rsidTr="0066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031" w:type="dxa"/>
            <w:gridSpan w:val="2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- تعريف الطلبة بمفهوم وأبعاد الخدمة اللوجستية للزبون وأهميتها وكذلك معايير وقياس خدمة الزبون. </w:t>
            </w:r>
          </w:p>
        </w:tc>
      </w:tr>
      <w:tr w:rsidR="00665DDB" w:rsidRPr="00A711F4" w:rsidTr="0066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031" w:type="dxa"/>
            <w:gridSpan w:val="2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- تعريف الطلبة على الأنشطة الرئيسية والداعمة لإدارة الإمدادات .</w:t>
            </w:r>
          </w:p>
        </w:tc>
      </w:tr>
      <w:tr w:rsidR="00665DDB" w:rsidRPr="00A711F4" w:rsidTr="0066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031" w:type="dxa"/>
            <w:gridSpan w:val="2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- تعريف الطلبة بأستراتيجيات النقل وأهميتها والعوامل المؤثرة في كلف النقل وكذلك بيان معايير المفاضلة بين وسائل النقل وبيان تأثير وسيلة النقل على الكلف اللوجستية  . </w:t>
            </w:r>
          </w:p>
        </w:tc>
      </w:tr>
      <w:tr w:rsidR="00665DDB" w:rsidRPr="00A711F4" w:rsidTr="0066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031" w:type="dxa"/>
            <w:gridSpan w:val="2"/>
          </w:tcPr>
          <w:p w:rsidR="00665DDB" w:rsidRPr="00A711F4" w:rsidRDefault="00665DDB" w:rsidP="00665DDB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- تعريف الطلبة بمفهوم الإمدادات العالمية وعناصر أستراتيجيات الإمدادات العالمية في الأسواق العالمية وعناصر التحكم بها .</w:t>
            </w:r>
          </w:p>
        </w:tc>
      </w:tr>
    </w:tbl>
    <w:p w:rsidR="00665DDB" w:rsidRPr="00A711F4" w:rsidRDefault="00665DDB" w:rsidP="00665DDB">
      <w:pPr>
        <w:rPr>
          <w:sz w:val="32"/>
          <w:szCs w:val="32"/>
          <w:rtl/>
        </w:rPr>
      </w:pPr>
    </w:p>
    <w:tbl>
      <w:tblPr>
        <w:bidiVisual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2"/>
      </w:tblGrid>
      <w:tr w:rsidR="00665DDB" w:rsidRPr="00A711F4" w:rsidTr="00665DDB">
        <w:trPr>
          <w:trHeight w:val="360"/>
        </w:trPr>
        <w:tc>
          <w:tcPr>
            <w:tcW w:w="10022" w:type="dxa"/>
          </w:tcPr>
          <w:p w:rsidR="00665DDB" w:rsidRPr="00A711F4" w:rsidRDefault="00665DDB" w:rsidP="00665DDB">
            <w:pPr>
              <w:ind w:left="99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10-مخرجات المقرر وطرائق التعليم والتعلم والتقييم </w:t>
            </w:r>
          </w:p>
        </w:tc>
      </w:tr>
    </w:tbl>
    <w:p w:rsidR="00665DDB" w:rsidRPr="00A711F4" w:rsidRDefault="00665DDB" w:rsidP="00665DDB">
      <w:pPr>
        <w:rPr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855"/>
      </w:tblGrid>
      <w:tr w:rsidR="00320FD0" w:rsidRPr="00A711F4" w:rsidTr="00320FD0">
        <w:tc>
          <w:tcPr>
            <w:tcW w:w="9855" w:type="dxa"/>
          </w:tcPr>
          <w:p w:rsidR="00320FD0" w:rsidRPr="00A711F4" w:rsidRDefault="00320FD0" w:rsidP="00665DDB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أ-الأه</w:t>
            </w:r>
            <w:r w:rsidR="008C76DC" w:rsidRPr="00A711F4">
              <w:rPr>
                <w:rFonts w:hint="cs"/>
                <w:sz w:val="32"/>
                <w:szCs w:val="32"/>
                <w:rtl/>
              </w:rPr>
              <w:t>ــ</w:t>
            </w:r>
            <w:r w:rsidRPr="00A711F4">
              <w:rPr>
                <w:rFonts w:hint="cs"/>
                <w:sz w:val="32"/>
                <w:szCs w:val="32"/>
                <w:rtl/>
              </w:rPr>
              <w:t>داف المعرفي</w:t>
            </w:r>
            <w:r w:rsidR="008C76DC" w:rsidRPr="00A711F4">
              <w:rPr>
                <w:rFonts w:hint="cs"/>
                <w:sz w:val="32"/>
                <w:szCs w:val="32"/>
                <w:rtl/>
              </w:rPr>
              <w:t>ــ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ة </w:t>
            </w:r>
          </w:p>
          <w:p w:rsidR="00320FD0" w:rsidRPr="00A711F4" w:rsidRDefault="00320FD0" w:rsidP="00320FD0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أ1-</w:t>
            </w:r>
            <w:r w:rsidR="008C76DC" w:rsidRPr="00A711F4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زيادة المعرفة لدى الطلبة بأهمية إدارة الإمدادات اللوجستية على مستوى العملية الإنتاجية والتسويقية من خلال العمل على توفير المواد بالنوعية والكمية المطلوبة . </w:t>
            </w:r>
          </w:p>
          <w:p w:rsidR="00320FD0" w:rsidRPr="00A711F4" w:rsidRDefault="00320FD0" w:rsidP="008C76DC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>أ2-</w:t>
            </w:r>
            <w:r w:rsidR="008C76DC" w:rsidRPr="00A711F4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زيادة المعرفة لدى الطلبة بأهمية سلاسل التجهيز وما يهدف إليه من زيادة كفاءة الإداء </w:t>
            </w:r>
            <w:r w:rsidR="008C76DC" w:rsidRPr="00A711F4">
              <w:rPr>
                <w:rFonts w:hint="cs"/>
                <w:sz w:val="32"/>
                <w:szCs w:val="32"/>
                <w:rtl/>
              </w:rPr>
              <w:t>وتسهيل عمليات البيع وتقليل احتمالات الخسائر وتخفيض الكلف بشكل خاص .</w:t>
            </w:r>
          </w:p>
          <w:p w:rsidR="008C76DC" w:rsidRPr="00A711F4" w:rsidRDefault="008C76DC" w:rsidP="008C76DC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أ3- زيادة المعرفة لدى الطلبة بأستراتيجيات سلاسل التجهيز وأهميتها . </w:t>
            </w:r>
          </w:p>
          <w:p w:rsidR="008C76DC" w:rsidRPr="00A711F4" w:rsidRDefault="008C76DC" w:rsidP="008C76DC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أ4- زيادة المعرفة لدى الطلبة للإنشطة الرئيسية والداعمة وكيفية معالجة الطلبيات والتعرف على نظام المعلومات اللوجستي .</w:t>
            </w:r>
          </w:p>
          <w:p w:rsidR="008C76DC" w:rsidRPr="00A711F4" w:rsidRDefault="008C76DC" w:rsidP="008C76DC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أ5- زيادة المعرفة لدى الطلبة بأهمية الخدمة اللوجستية للزبون من خلال قياس معايير هذه الخدمة .</w:t>
            </w:r>
          </w:p>
          <w:p w:rsidR="008C76DC" w:rsidRPr="00A711F4" w:rsidRDefault="008C76DC" w:rsidP="008C76DC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أ- زيادة المعرفة لدى الطلبة بأستراتيجيات النقل وأهميته والعوامل المؤثرة بكلفته من خلال معايير المفاضلة بين وسائل النقل . </w:t>
            </w:r>
          </w:p>
        </w:tc>
      </w:tr>
      <w:tr w:rsidR="008C76DC" w:rsidRPr="00A711F4" w:rsidTr="00320FD0">
        <w:tc>
          <w:tcPr>
            <w:tcW w:w="9855" w:type="dxa"/>
          </w:tcPr>
          <w:p w:rsidR="008C76DC" w:rsidRPr="00A711F4" w:rsidRDefault="008C76DC" w:rsidP="008C76DC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 xml:space="preserve">ب- الأهداف المهاراتية الخاصة بالمقرر : </w:t>
            </w:r>
          </w:p>
          <w:p w:rsidR="008C76DC" w:rsidRPr="00A711F4" w:rsidRDefault="008C76DC" w:rsidP="008C76D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ب1- رفع كفاءة الطلبة من خلال اجراء التطبيقات بأستخدام الأساليب الكمية لتخطيط الإمدادات </w:t>
            </w:r>
          </w:p>
          <w:p w:rsidR="008C76DC" w:rsidRPr="00A711F4" w:rsidRDefault="008C76DC" w:rsidP="008C76D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ب2- كفاءة الطلبة من خلال اجراء التطبيقات حول تحديد الأستراتيجيات الملائمة للإمدادات والأنشطة الداعمة لها . </w:t>
            </w:r>
          </w:p>
          <w:p w:rsidR="008C76DC" w:rsidRPr="00A711F4" w:rsidRDefault="008C76DC" w:rsidP="008C76D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ب3- رفع كفاءة الطلبة من خلال إجراء التطبيق حول كيفية مجابهة حالات تذبذب التجهيز .</w:t>
            </w:r>
          </w:p>
        </w:tc>
      </w:tr>
      <w:tr w:rsidR="008C76DC" w:rsidRPr="00A711F4" w:rsidTr="00320FD0">
        <w:tc>
          <w:tcPr>
            <w:tcW w:w="9855" w:type="dxa"/>
          </w:tcPr>
          <w:p w:rsidR="008C76DC" w:rsidRPr="00A711F4" w:rsidRDefault="008C76DC" w:rsidP="008C76D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طرائـــق التعليم والتعلم </w:t>
            </w:r>
          </w:p>
        </w:tc>
      </w:tr>
      <w:tr w:rsidR="008C76DC" w:rsidRPr="00A711F4" w:rsidTr="00320FD0">
        <w:tc>
          <w:tcPr>
            <w:tcW w:w="9855" w:type="dxa"/>
          </w:tcPr>
          <w:p w:rsidR="008C76DC" w:rsidRPr="00A711F4" w:rsidRDefault="008C76DC" w:rsidP="008C76D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1- </w:t>
            </w:r>
            <w:r w:rsidR="001E250E" w:rsidRPr="00A711F4">
              <w:rPr>
                <w:rFonts w:hint="cs"/>
                <w:sz w:val="32"/>
                <w:szCs w:val="32"/>
                <w:rtl/>
              </w:rPr>
              <w:t>أعتماد اسلوب القاء المحاضرات وبمشاركة الطلبة من خلال التحضير المسبق .</w:t>
            </w:r>
          </w:p>
          <w:p w:rsidR="001E250E" w:rsidRPr="00A711F4" w:rsidRDefault="001E250E" w:rsidP="001E250E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2- اعطاء الطلبة واجب بيتي لتمرين يخص المحاضرة والطلب منهم حله ومن ثم مناقشته في المحاضرة القادمة من خلال اشراك الطلبة بحل المسألة وبمساعدة الأستاذ . </w:t>
            </w:r>
          </w:p>
          <w:p w:rsidR="001E250E" w:rsidRPr="00A711F4" w:rsidRDefault="001E250E" w:rsidP="001E250E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3- استخدام اساليب ايضاحية . </w:t>
            </w:r>
          </w:p>
        </w:tc>
      </w:tr>
      <w:tr w:rsidR="001E250E" w:rsidRPr="00A711F4" w:rsidTr="00320FD0">
        <w:tc>
          <w:tcPr>
            <w:tcW w:w="9855" w:type="dxa"/>
          </w:tcPr>
          <w:p w:rsidR="001E250E" w:rsidRPr="00A711F4" w:rsidRDefault="001E250E" w:rsidP="008C76D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طـرائــق التقييم </w:t>
            </w:r>
          </w:p>
        </w:tc>
      </w:tr>
      <w:tr w:rsidR="001E250E" w:rsidRPr="00A711F4" w:rsidTr="00320FD0">
        <w:tc>
          <w:tcPr>
            <w:tcW w:w="9855" w:type="dxa"/>
          </w:tcPr>
          <w:p w:rsidR="00266CF3" w:rsidRPr="00A711F4" w:rsidRDefault="001E250E" w:rsidP="003307B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1- </w:t>
            </w:r>
            <w:r w:rsidR="00266CF3" w:rsidRPr="00A711F4">
              <w:rPr>
                <w:rFonts w:hint="cs"/>
                <w:sz w:val="32"/>
                <w:szCs w:val="32"/>
                <w:rtl/>
              </w:rPr>
              <w:t>من خلال السؤال والجواب الشفهي .</w:t>
            </w:r>
          </w:p>
          <w:p w:rsidR="00266CF3" w:rsidRPr="00A711F4" w:rsidRDefault="003307BC" w:rsidP="00266CF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2</w:t>
            </w:r>
            <w:r w:rsidR="00266CF3" w:rsidRPr="00A711F4">
              <w:rPr>
                <w:rFonts w:hint="cs"/>
                <w:sz w:val="32"/>
                <w:szCs w:val="32"/>
                <w:rtl/>
              </w:rPr>
              <w:t xml:space="preserve">- من خلال حل التمارين البيتية . </w:t>
            </w:r>
          </w:p>
          <w:p w:rsidR="001E250E" w:rsidRPr="00A711F4" w:rsidRDefault="003307BC" w:rsidP="00266CF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3</w:t>
            </w:r>
            <w:r w:rsidR="00266CF3" w:rsidRPr="00A711F4">
              <w:rPr>
                <w:rFonts w:hint="cs"/>
                <w:sz w:val="32"/>
                <w:szCs w:val="32"/>
                <w:rtl/>
              </w:rPr>
              <w:t xml:space="preserve">- من خلال الأختبارات النصف فصلية والفصلية .  </w:t>
            </w:r>
          </w:p>
        </w:tc>
      </w:tr>
      <w:tr w:rsidR="00266CF3" w:rsidRPr="00A711F4" w:rsidTr="00320FD0">
        <w:tc>
          <w:tcPr>
            <w:tcW w:w="9855" w:type="dxa"/>
          </w:tcPr>
          <w:p w:rsidR="00266CF3" w:rsidRPr="00A711F4" w:rsidRDefault="00266CF3" w:rsidP="00266CF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ج- الأهــداف الوجدانيــة والقيميــة </w:t>
            </w:r>
          </w:p>
          <w:p w:rsidR="00266CF3" w:rsidRPr="00A711F4" w:rsidRDefault="00266CF3" w:rsidP="00266CF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ج1- بث روح التعاون بين الطلبة في جانب المساعدة العلمية ونبذ الأنانية .</w:t>
            </w:r>
          </w:p>
          <w:p w:rsidR="00266CF3" w:rsidRPr="00A711F4" w:rsidRDefault="00266CF3" w:rsidP="003307B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ج2- بث روح المثابرة والأجتهاد </w:t>
            </w:r>
          </w:p>
          <w:p w:rsidR="003307BC" w:rsidRPr="00A711F4" w:rsidRDefault="003307BC" w:rsidP="003307BC">
            <w:pPr>
              <w:rPr>
                <w:sz w:val="32"/>
                <w:szCs w:val="32"/>
                <w:lang w:bidi="ar-IQ"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66CF3" w:rsidRPr="00A711F4" w:rsidRDefault="00266CF3" w:rsidP="00266CF3">
            <w:pPr>
              <w:jc w:val="both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266CF3" w:rsidRPr="00A711F4" w:rsidTr="00320FD0">
        <w:tc>
          <w:tcPr>
            <w:tcW w:w="9855" w:type="dxa"/>
          </w:tcPr>
          <w:p w:rsidR="00266CF3" w:rsidRPr="00A711F4" w:rsidRDefault="00266CF3" w:rsidP="00266CF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طرائــق التعليـم والتعلـم </w:t>
            </w:r>
          </w:p>
        </w:tc>
      </w:tr>
      <w:tr w:rsidR="00266CF3" w:rsidRPr="00A711F4" w:rsidTr="00320FD0">
        <w:tc>
          <w:tcPr>
            <w:tcW w:w="9855" w:type="dxa"/>
          </w:tcPr>
          <w:p w:rsidR="00BB7BE7" w:rsidRPr="00A711F4" w:rsidRDefault="003307BC" w:rsidP="003307BC">
            <w:pPr>
              <w:rPr>
                <w:rFonts w:hint="cs"/>
                <w:sz w:val="32"/>
                <w:szCs w:val="32"/>
                <w:rtl/>
                <w:lang w:bidi="ar-LY"/>
              </w:rPr>
            </w:pPr>
            <w:r w:rsidRPr="00A711F4">
              <w:rPr>
                <w:rFonts w:hint="cs"/>
                <w:sz w:val="32"/>
                <w:szCs w:val="32"/>
                <w:rtl/>
                <w:lang w:bidi="ar-LY"/>
              </w:rPr>
              <w:t xml:space="preserve">مراجعه المحاضرات السابقة في بداية المحاضرة  مناقشات علمية حلقات نقاش وطرح الأمثلة  </w:t>
            </w:r>
          </w:p>
        </w:tc>
      </w:tr>
      <w:tr w:rsidR="00BB7BE7" w:rsidRPr="00A711F4" w:rsidTr="00320FD0">
        <w:tc>
          <w:tcPr>
            <w:tcW w:w="9855" w:type="dxa"/>
          </w:tcPr>
          <w:p w:rsidR="00BB7BE7" w:rsidRPr="00A711F4" w:rsidRDefault="00BB7BE7" w:rsidP="00BB7BE7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طــرائــق التقييم </w:t>
            </w:r>
          </w:p>
        </w:tc>
      </w:tr>
      <w:tr w:rsidR="00BB7BE7" w:rsidRPr="00A711F4" w:rsidTr="00320FD0">
        <w:tc>
          <w:tcPr>
            <w:tcW w:w="9855" w:type="dxa"/>
          </w:tcPr>
          <w:p w:rsidR="00BB7BE7" w:rsidRPr="00A711F4" w:rsidRDefault="00BB7BE7" w:rsidP="00392A88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1- </w:t>
            </w:r>
            <w:r w:rsidR="00392A88" w:rsidRPr="00A711F4">
              <w:rPr>
                <w:rFonts w:hint="cs"/>
                <w:sz w:val="32"/>
                <w:szCs w:val="32"/>
                <w:rtl/>
              </w:rPr>
              <w:t xml:space="preserve">يتم من خلال أستجابة الطلبة وتفاعلهم مع ما يطرح من أمثلة . </w:t>
            </w:r>
          </w:p>
          <w:p w:rsidR="00392A88" w:rsidRPr="00A711F4" w:rsidRDefault="00392A88" w:rsidP="00392A88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2- من خلال حضورهم المحاضرات </w:t>
            </w:r>
            <w:r w:rsidR="00F74CB6" w:rsidRPr="00A711F4">
              <w:rPr>
                <w:rFonts w:hint="cs"/>
                <w:sz w:val="32"/>
                <w:szCs w:val="32"/>
                <w:rtl/>
              </w:rPr>
              <w:t xml:space="preserve">الالكترونية </w:t>
            </w:r>
            <w:r w:rsidRPr="00A711F4">
              <w:rPr>
                <w:rFonts w:hint="cs"/>
                <w:sz w:val="32"/>
                <w:szCs w:val="32"/>
                <w:rtl/>
              </w:rPr>
              <w:t>.</w:t>
            </w:r>
          </w:p>
          <w:p w:rsidR="00392A88" w:rsidRPr="00A711F4" w:rsidRDefault="00392A88" w:rsidP="00F74CB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3- </w:t>
            </w:r>
            <w:r w:rsidR="00F74CB6" w:rsidRPr="00A711F4">
              <w:rPr>
                <w:rFonts w:hint="cs"/>
                <w:sz w:val="32"/>
                <w:szCs w:val="32"/>
                <w:rtl/>
              </w:rPr>
              <w:t xml:space="preserve">من خلال الامتحانات الفصلية والنصف فصلية </w:t>
            </w:r>
            <w:r w:rsidRPr="00A711F4"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392A88" w:rsidRPr="00A711F4" w:rsidTr="00320FD0">
        <w:tc>
          <w:tcPr>
            <w:tcW w:w="9855" w:type="dxa"/>
          </w:tcPr>
          <w:p w:rsidR="00392A88" w:rsidRPr="00A711F4" w:rsidRDefault="00392A88" w:rsidP="00392A88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د- المهارات العامة والتأهيلية المنقولة ( المهارات الأخرى المتعلقة بقابلية التوظيف والتطور الشخصي ) .</w:t>
            </w:r>
          </w:p>
          <w:p w:rsidR="00392A88" w:rsidRPr="00A711F4" w:rsidRDefault="00392A88" w:rsidP="00392A88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د1- حث الطلبة على زيادة مكتبة الكلية والجامعة للتزود بالمعرفة ولتطوير الذات وعدم </w:t>
            </w:r>
            <w:r w:rsidR="00A711F4" w:rsidRPr="00A711F4">
              <w:rPr>
                <w:rFonts w:hint="cs"/>
                <w:sz w:val="32"/>
                <w:szCs w:val="32"/>
                <w:rtl/>
              </w:rPr>
              <w:t>الاكتفاء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 بالمنهج المقرر .</w:t>
            </w:r>
          </w:p>
          <w:p w:rsidR="00392A88" w:rsidRPr="00A711F4" w:rsidRDefault="00392A88" w:rsidP="00A711F4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 xml:space="preserve"> د2- حث الطلبة زيارة المواقع العلمية في شبكة </w:t>
            </w:r>
            <w:r w:rsidR="00A711F4" w:rsidRPr="00A711F4">
              <w:rPr>
                <w:rFonts w:hint="cs"/>
                <w:sz w:val="32"/>
                <w:szCs w:val="32"/>
                <w:rtl/>
              </w:rPr>
              <w:t>الانترنيت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711F4" w:rsidRPr="00A711F4">
              <w:rPr>
                <w:rFonts w:hint="cs"/>
                <w:sz w:val="32"/>
                <w:szCs w:val="32"/>
                <w:rtl/>
              </w:rPr>
              <w:t xml:space="preserve">والاطلاع على البحوث العلمية 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392A88" w:rsidRPr="00A711F4" w:rsidRDefault="00392A88" w:rsidP="00392A88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د3- عمل مجاميع من الطلبة ومطالبتهم ببحث بسيط يشترك الجميع في مناقشته .</w:t>
            </w:r>
          </w:p>
          <w:p w:rsidR="00392A88" w:rsidRPr="00A711F4" w:rsidRDefault="00392A88" w:rsidP="00392A88">
            <w:pPr>
              <w:rPr>
                <w:sz w:val="32"/>
                <w:szCs w:val="32"/>
                <w:rtl/>
              </w:rPr>
            </w:pPr>
          </w:p>
        </w:tc>
      </w:tr>
    </w:tbl>
    <w:p w:rsidR="00320FD0" w:rsidRPr="00A711F4" w:rsidRDefault="00320FD0" w:rsidP="00665DDB">
      <w:pPr>
        <w:rPr>
          <w:sz w:val="32"/>
          <w:szCs w:val="32"/>
          <w:rtl/>
        </w:rPr>
      </w:pPr>
    </w:p>
    <w:p w:rsidR="00665DDB" w:rsidRPr="00A711F4" w:rsidRDefault="00665DDB" w:rsidP="00665DDB">
      <w:pPr>
        <w:rPr>
          <w:sz w:val="32"/>
          <w:szCs w:val="32"/>
          <w:rtl/>
        </w:rPr>
      </w:pPr>
    </w:p>
    <w:p w:rsidR="00665DDB" w:rsidRPr="00A711F4" w:rsidRDefault="00665DDB" w:rsidP="00665DDB">
      <w:pPr>
        <w:rPr>
          <w:sz w:val="32"/>
          <w:szCs w:val="32"/>
          <w:rtl/>
        </w:rPr>
      </w:pPr>
    </w:p>
    <w:p w:rsidR="00146096" w:rsidRPr="00A711F4" w:rsidRDefault="00146096" w:rsidP="00665DDB">
      <w:pPr>
        <w:rPr>
          <w:sz w:val="32"/>
          <w:szCs w:val="32"/>
          <w:rtl/>
        </w:rPr>
      </w:pPr>
    </w:p>
    <w:p w:rsidR="00146096" w:rsidRPr="00A711F4" w:rsidRDefault="00146096" w:rsidP="00665DDB">
      <w:pPr>
        <w:rPr>
          <w:sz w:val="32"/>
          <w:szCs w:val="32"/>
          <w:rtl/>
        </w:rPr>
      </w:pPr>
    </w:p>
    <w:p w:rsidR="00146096" w:rsidRPr="00A711F4" w:rsidRDefault="00146096" w:rsidP="00665DDB">
      <w:pPr>
        <w:rPr>
          <w:sz w:val="32"/>
          <w:szCs w:val="32"/>
          <w:rtl/>
        </w:rPr>
      </w:pPr>
    </w:p>
    <w:p w:rsidR="00146096" w:rsidRPr="00A711F4" w:rsidRDefault="00146096" w:rsidP="00665DDB">
      <w:pPr>
        <w:rPr>
          <w:sz w:val="32"/>
          <w:szCs w:val="32"/>
          <w:rtl/>
        </w:rPr>
      </w:pPr>
    </w:p>
    <w:p w:rsidR="00146096" w:rsidRPr="00A711F4" w:rsidRDefault="00146096" w:rsidP="00665DDB">
      <w:pPr>
        <w:rPr>
          <w:sz w:val="32"/>
          <w:szCs w:val="32"/>
          <w:rtl/>
        </w:rPr>
      </w:pPr>
    </w:p>
    <w:p w:rsidR="00146096" w:rsidRPr="00A711F4" w:rsidRDefault="00146096" w:rsidP="00665DDB">
      <w:pPr>
        <w:rPr>
          <w:sz w:val="32"/>
          <w:szCs w:val="32"/>
          <w:rtl/>
        </w:rPr>
      </w:pPr>
    </w:p>
    <w:p w:rsidR="00146096" w:rsidRPr="00A711F4" w:rsidRDefault="00146096" w:rsidP="00665DDB">
      <w:pPr>
        <w:rPr>
          <w:sz w:val="32"/>
          <w:szCs w:val="32"/>
          <w:rtl/>
        </w:rPr>
      </w:pPr>
    </w:p>
    <w:tbl>
      <w:tblPr>
        <w:tblStyle w:val="a3"/>
        <w:tblpPr w:leftFromText="180" w:rightFromText="180" w:horzAnchor="margin" w:tblpY="645"/>
        <w:bidiVisual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409"/>
        <w:gridCol w:w="2268"/>
        <w:gridCol w:w="1559"/>
        <w:gridCol w:w="1418"/>
        <w:gridCol w:w="1843"/>
      </w:tblGrid>
      <w:tr w:rsidR="00146096" w:rsidRPr="00A711F4" w:rsidTr="00700063">
        <w:trPr>
          <w:trHeight w:val="525"/>
        </w:trPr>
        <w:tc>
          <w:tcPr>
            <w:tcW w:w="10139" w:type="dxa"/>
            <w:gridSpan w:val="6"/>
          </w:tcPr>
          <w:p w:rsidR="00146096" w:rsidRPr="00A711F4" w:rsidRDefault="00146096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 xml:space="preserve">11. بنيـــة المقـــــــرر </w:t>
            </w:r>
          </w:p>
        </w:tc>
      </w:tr>
      <w:tr w:rsidR="00146096" w:rsidRPr="00A711F4" w:rsidTr="007000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42" w:type="dxa"/>
          </w:tcPr>
          <w:p w:rsidR="00146096" w:rsidRPr="00A711F4" w:rsidRDefault="00146096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الأسـبوع</w:t>
            </w:r>
          </w:p>
        </w:tc>
        <w:tc>
          <w:tcPr>
            <w:tcW w:w="1409" w:type="dxa"/>
          </w:tcPr>
          <w:p w:rsidR="00146096" w:rsidRPr="00A711F4" w:rsidRDefault="00146096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الســاعات</w:t>
            </w:r>
          </w:p>
        </w:tc>
        <w:tc>
          <w:tcPr>
            <w:tcW w:w="2268" w:type="dxa"/>
          </w:tcPr>
          <w:p w:rsidR="00146096" w:rsidRPr="00A711F4" w:rsidRDefault="00146096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مخرجات التعلم المطلوبة</w:t>
            </w:r>
          </w:p>
        </w:tc>
        <w:tc>
          <w:tcPr>
            <w:tcW w:w="1559" w:type="dxa"/>
          </w:tcPr>
          <w:p w:rsidR="00146096" w:rsidRPr="00A711F4" w:rsidRDefault="00146096" w:rsidP="0070006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اسم الوحدة</w:t>
            </w:r>
            <w:r w:rsidR="00700063" w:rsidRPr="00A711F4"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A711F4">
              <w:rPr>
                <w:rFonts w:hint="cs"/>
                <w:sz w:val="32"/>
                <w:szCs w:val="32"/>
                <w:rtl/>
              </w:rPr>
              <w:t>أو الموضوع</w:t>
            </w:r>
          </w:p>
        </w:tc>
        <w:tc>
          <w:tcPr>
            <w:tcW w:w="1418" w:type="dxa"/>
          </w:tcPr>
          <w:p w:rsidR="00146096" w:rsidRPr="00A711F4" w:rsidRDefault="00146096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طريقة التعليم</w:t>
            </w:r>
          </w:p>
        </w:tc>
        <w:tc>
          <w:tcPr>
            <w:tcW w:w="1843" w:type="dxa"/>
          </w:tcPr>
          <w:p w:rsidR="00146096" w:rsidRPr="00A711F4" w:rsidRDefault="00146096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طريقة التقييم</w:t>
            </w:r>
          </w:p>
        </w:tc>
      </w:tr>
      <w:tr w:rsidR="00146096" w:rsidRPr="00A711F4" w:rsidTr="007000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42" w:type="dxa"/>
          </w:tcPr>
          <w:p w:rsidR="00146096" w:rsidRPr="00A711F4" w:rsidRDefault="00C87B0D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الأول</w:t>
            </w:r>
            <w:r w:rsidR="008B3FE6" w:rsidRPr="00A711F4">
              <w:rPr>
                <w:rFonts w:hint="cs"/>
                <w:sz w:val="32"/>
                <w:szCs w:val="32"/>
                <w:rtl/>
              </w:rPr>
              <w:t xml:space="preserve"> والثاني</w:t>
            </w:r>
          </w:p>
        </w:tc>
        <w:tc>
          <w:tcPr>
            <w:tcW w:w="1409" w:type="dxa"/>
          </w:tcPr>
          <w:p w:rsidR="00146096" w:rsidRPr="00A711F4" w:rsidRDefault="008B3FE6" w:rsidP="0070006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   </w:t>
            </w:r>
            <w:r w:rsidR="00700063" w:rsidRPr="00A711F4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2268" w:type="dxa"/>
          </w:tcPr>
          <w:p w:rsidR="00146096" w:rsidRPr="00A711F4" w:rsidRDefault="00700063" w:rsidP="0070006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تحديد مفهوم وأهداف وأهمية وعناصر ومكونات إدارة سلاسل التجهيز </w:t>
            </w:r>
          </w:p>
        </w:tc>
        <w:tc>
          <w:tcPr>
            <w:tcW w:w="1559" w:type="dxa"/>
          </w:tcPr>
          <w:p w:rsidR="00146096" w:rsidRPr="00A711F4" w:rsidRDefault="00700063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إدارة سلاسل التجهيز</w:t>
            </w:r>
          </w:p>
        </w:tc>
        <w:tc>
          <w:tcPr>
            <w:tcW w:w="1418" w:type="dxa"/>
          </w:tcPr>
          <w:p w:rsidR="00146096" w:rsidRPr="00A711F4" w:rsidRDefault="00700063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محاضرة</w:t>
            </w:r>
          </w:p>
        </w:tc>
        <w:tc>
          <w:tcPr>
            <w:tcW w:w="1843" w:type="dxa"/>
          </w:tcPr>
          <w:p w:rsidR="00146096" w:rsidRPr="00A711F4" w:rsidRDefault="00700063" w:rsidP="00146096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أسئلة ومناقشة</w:t>
            </w:r>
          </w:p>
        </w:tc>
      </w:tr>
      <w:tr w:rsidR="004D4CD9" w:rsidRPr="00A711F4" w:rsidTr="007000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42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الثالث والرابع</w:t>
            </w:r>
          </w:p>
        </w:tc>
        <w:tc>
          <w:tcPr>
            <w:tcW w:w="1409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  4</w:t>
            </w:r>
          </w:p>
        </w:tc>
        <w:tc>
          <w:tcPr>
            <w:tcW w:w="2268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مفهوم استراتيجيات سلاسل التجهيز والمفاهيم الأخرى وشرح استراتيجيات التكامل العامودي واستراتيجيات التوريد الخارجي </w:t>
            </w:r>
          </w:p>
        </w:tc>
        <w:tc>
          <w:tcPr>
            <w:tcW w:w="1559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استراتيجيات سلاسل التجهيز</w:t>
            </w:r>
          </w:p>
        </w:tc>
        <w:tc>
          <w:tcPr>
            <w:tcW w:w="1418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محاضرة</w:t>
            </w:r>
          </w:p>
        </w:tc>
        <w:tc>
          <w:tcPr>
            <w:tcW w:w="1843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أسئلة ومناقشة</w:t>
            </w:r>
          </w:p>
        </w:tc>
      </w:tr>
      <w:tr w:rsidR="004D4CD9" w:rsidRPr="00A711F4" w:rsidTr="007000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42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الخامس والسادس</w:t>
            </w:r>
          </w:p>
        </w:tc>
        <w:tc>
          <w:tcPr>
            <w:tcW w:w="1409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  4</w:t>
            </w:r>
          </w:p>
        </w:tc>
        <w:tc>
          <w:tcPr>
            <w:tcW w:w="2268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تحديد مفهوم ادارة الإمدادات وأهميتها وأهدافها وتعريف بمفهوم اللوجستية والمنتج اللوجستي والإدارة اللوجستية </w:t>
            </w:r>
          </w:p>
        </w:tc>
        <w:tc>
          <w:tcPr>
            <w:tcW w:w="1559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إدارة الإمدادات اللوجستية</w:t>
            </w:r>
          </w:p>
        </w:tc>
        <w:tc>
          <w:tcPr>
            <w:tcW w:w="1418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محاضرة</w:t>
            </w:r>
          </w:p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</w:p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4D4CD9" w:rsidRPr="00A711F4" w:rsidRDefault="004D4CD9" w:rsidP="004D4CD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أسئلة ومناقشة</w:t>
            </w:r>
          </w:p>
        </w:tc>
      </w:tr>
      <w:tr w:rsidR="00D34759" w:rsidRPr="00A711F4" w:rsidTr="007000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42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السابع والثامن</w:t>
            </w:r>
          </w:p>
        </w:tc>
        <w:tc>
          <w:tcPr>
            <w:tcW w:w="1409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  4</w:t>
            </w:r>
          </w:p>
        </w:tc>
        <w:tc>
          <w:tcPr>
            <w:tcW w:w="2268" w:type="dxa"/>
          </w:tcPr>
          <w:p w:rsidR="00D34759" w:rsidRPr="00A711F4" w:rsidRDefault="0044153D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تحديد مفهوم الخدمة اللوجستية للزبون وأبعادها وعناصرها وأهميتها وبيان معايير خدمة الزبون وقياس هذه الخدمة </w:t>
            </w:r>
          </w:p>
        </w:tc>
        <w:tc>
          <w:tcPr>
            <w:tcW w:w="1559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خدمة الزبون</w:t>
            </w:r>
          </w:p>
        </w:tc>
        <w:tc>
          <w:tcPr>
            <w:tcW w:w="1418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محاضرة</w:t>
            </w:r>
          </w:p>
        </w:tc>
        <w:tc>
          <w:tcPr>
            <w:tcW w:w="1843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أسئلة ومناقشة</w:t>
            </w:r>
          </w:p>
        </w:tc>
      </w:tr>
      <w:tr w:rsidR="00D34759" w:rsidRPr="00A711F4" w:rsidTr="007000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42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التاسع والعاشر</w:t>
            </w:r>
            <w:r w:rsidR="0044153D" w:rsidRPr="00A711F4">
              <w:rPr>
                <w:rFonts w:hint="cs"/>
                <w:sz w:val="32"/>
                <w:szCs w:val="32"/>
                <w:rtl/>
              </w:rPr>
              <w:t xml:space="preserve"> والحادي عشر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09" w:type="dxa"/>
          </w:tcPr>
          <w:p w:rsidR="00D34759" w:rsidRPr="00A711F4" w:rsidRDefault="00D34759" w:rsidP="0044153D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44153D" w:rsidRPr="00A711F4">
              <w:rPr>
                <w:rFonts w:hint="cs"/>
                <w:sz w:val="32"/>
                <w:szCs w:val="32"/>
                <w:rtl/>
              </w:rPr>
              <w:t xml:space="preserve"> 6</w:t>
            </w:r>
          </w:p>
        </w:tc>
        <w:tc>
          <w:tcPr>
            <w:tcW w:w="2268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تحديد مفهوم الأنشطة الرئيسية الداعمة للإمدادات وكيفية معالجة الطلبيات وبيان العوامل المؤثرة على معالجتها وتحديد العناصر الأساسية لنظم المعلومات اللوجستي  </w:t>
            </w:r>
          </w:p>
        </w:tc>
        <w:tc>
          <w:tcPr>
            <w:tcW w:w="1559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الأنشطة الرئيسة والداعمة لإدارة الإمدادات </w:t>
            </w:r>
          </w:p>
        </w:tc>
        <w:tc>
          <w:tcPr>
            <w:tcW w:w="1418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محاضرة</w:t>
            </w:r>
          </w:p>
        </w:tc>
        <w:tc>
          <w:tcPr>
            <w:tcW w:w="1843" w:type="dxa"/>
          </w:tcPr>
          <w:p w:rsidR="00D34759" w:rsidRPr="00A711F4" w:rsidRDefault="00D34759" w:rsidP="00D34759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أسئلة ومناقشة</w:t>
            </w:r>
          </w:p>
        </w:tc>
      </w:tr>
      <w:tr w:rsidR="006C7AE1" w:rsidRPr="00A711F4" w:rsidTr="007000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42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الثاني عشر </w:t>
            </w: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>والثالث عشر</w:t>
            </w:r>
          </w:p>
        </w:tc>
        <w:tc>
          <w:tcPr>
            <w:tcW w:w="1409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 xml:space="preserve">    4</w:t>
            </w:r>
          </w:p>
        </w:tc>
        <w:tc>
          <w:tcPr>
            <w:tcW w:w="2268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تحديد مفهوم وأهمية </w:t>
            </w: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 xml:space="preserve">نظام النقل والعوامل المؤثرة في كلف النقل وبيان معايير المفاضلة بين وسائل النقل وتوضيح تأثير هذه الوسيلة على الكلف اللوجستية  </w:t>
            </w:r>
          </w:p>
        </w:tc>
        <w:tc>
          <w:tcPr>
            <w:tcW w:w="1559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 xml:space="preserve">استراتيجيات </w:t>
            </w: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>النقل</w:t>
            </w:r>
          </w:p>
        </w:tc>
        <w:tc>
          <w:tcPr>
            <w:tcW w:w="1418" w:type="dxa"/>
          </w:tcPr>
          <w:p w:rsidR="006C7AE1" w:rsidRPr="00A711F4" w:rsidRDefault="00F74CB6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>محاضرة</w:t>
            </w:r>
          </w:p>
        </w:tc>
        <w:tc>
          <w:tcPr>
            <w:tcW w:w="1843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أسئلة ومناقشة</w:t>
            </w:r>
          </w:p>
        </w:tc>
      </w:tr>
      <w:tr w:rsidR="006C7AE1" w:rsidRPr="00A711F4" w:rsidTr="007000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42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lastRenderedPageBreak/>
              <w:t>الرابع عشر والخامس عشر</w:t>
            </w:r>
          </w:p>
        </w:tc>
        <w:tc>
          <w:tcPr>
            <w:tcW w:w="1409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   4</w:t>
            </w:r>
          </w:p>
        </w:tc>
        <w:tc>
          <w:tcPr>
            <w:tcW w:w="2268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تحديد مفهوم الإمدادات العالمية وبيان عناصر أستراتيجيات الإمدادات العالمية والجوانب المالية لها وبيان الأسواق العالمية وعناصر التحكم بها </w:t>
            </w:r>
          </w:p>
        </w:tc>
        <w:tc>
          <w:tcPr>
            <w:tcW w:w="1559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أستراتيجيات الإمدادات العالمية </w:t>
            </w:r>
          </w:p>
        </w:tc>
        <w:tc>
          <w:tcPr>
            <w:tcW w:w="1418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محاضرة</w:t>
            </w:r>
          </w:p>
        </w:tc>
        <w:tc>
          <w:tcPr>
            <w:tcW w:w="1843" w:type="dxa"/>
          </w:tcPr>
          <w:p w:rsidR="006C7AE1" w:rsidRPr="00A711F4" w:rsidRDefault="006C7AE1" w:rsidP="006C7AE1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أسئلة ومناقشة</w:t>
            </w:r>
          </w:p>
        </w:tc>
      </w:tr>
    </w:tbl>
    <w:p w:rsidR="008C1A62" w:rsidRPr="00A711F4" w:rsidRDefault="008C1A62" w:rsidP="00665DDB">
      <w:pPr>
        <w:rPr>
          <w:sz w:val="32"/>
          <w:szCs w:val="32"/>
          <w:rtl/>
        </w:rPr>
      </w:pPr>
    </w:p>
    <w:tbl>
      <w:tblPr>
        <w:bidiVisual/>
        <w:tblW w:w="0" w:type="auto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5"/>
        <w:gridCol w:w="5475"/>
      </w:tblGrid>
      <w:tr w:rsidR="008C1A62" w:rsidRPr="00A711F4" w:rsidTr="00152FE3">
        <w:trPr>
          <w:trHeight w:val="675"/>
        </w:trPr>
        <w:tc>
          <w:tcPr>
            <w:tcW w:w="10230" w:type="dxa"/>
            <w:gridSpan w:val="2"/>
          </w:tcPr>
          <w:p w:rsidR="008C1A62" w:rsidRPr="00A711F4" w:rsidRDefault="008C1A62" w:rsidP="00152FE3">
            <w:pPr>
              <w:ind w:left="54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12- البنيــــة التحتيـــــة </w:t>
            </w:r>
          </w:p>
        </w:tc>
      </w:tr>
      <w:tr w:rsidR="008C1A62" w:rsidRPr="00A711F4" w:rsidTr="00152FE3">
        <w:trPr>
          <w:trHeight w:val="585"/>
        </w:trPr>
        <w:tc>
          <w:tcPr>
            <w:tcW w:w="4755" w:type="dxa"/>
          </w:tcPr>
          <w:p w:rsidR="008C1A62" w:rsidRPr="00A711F4" w:rsidRDefault="008C1A62" w:rsidP="00152FE3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الكتب المقررة المطلوبة </w:t>
            </w:r>
          </w:p>
        </w:tc>
        <w:tc>
          <w:tcPr>
            <w:tcW w:w="5475" w:type="dxa"/>
          </w:tcPr>
          <w:p w:rsidR="008C1A62" w:rsidRPr="00A711F4" w:rsidRDefault="008C1A62" w:rsidP="00152FE3">
            <w:pPr>
              <w:ind w:left="54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               إعــــداد ملــــزمـــــة </w:t>
            </w:r>
          </w:p>
        </w:tc>
      </w:tr>
      <w:tr w:rsidR="008C1A62" w:rsidRPr="00A711F4" w:rsidTr="00152FE3">
        <w:trPr>
          <w:trHeight w:val="585"/>
        </w:trPr>
        <w:tc>
          <w:tcPr>
            <w:tcW w:w="4755" w:type="dxa"/>
          </w:tcPr>
          <w:p w:rsidR="008C1A62" w:rsidRPr="00A711F4" w:rsidRDefault="008C1A62" w:rsidP="00152FE3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المراجع الرئيسية ( المصادر ) </w:t>
            </w:r>
          </w:p>
        </w:tc>
        <w:tc>
          <w:tcPr>
            <w:tcW w:w="5475" w:type="dxa"/>
          </w:tcPr>
          <w:p w:rsidR="008C1A62" w:rsidRPr="00A711F4" w:rsidRDefault="008C1A62" w:rsidP="00152FE3">
            <w:pPr>
              <w:ind w:left="54"/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- د.محمد حسان, إدارة الإمداد والتوزيع, الدار الجامعية, الأسكندرية , مصر, 2009 </w:t>
            </w:r>
          </w:p>
          <w:p w:rsidR="008C1A62" w:rsidRPr="00A711F4" w:rsidRDefault="008C1A62" w:rsidP="00F74CB6">
            <w:pPr>
              <w:ind w:left="54"/>
              <w:rPr>
                <w:rFonts w:hint="cs"/>
                <w:sz w:val="32"/>
                <w:szCs w:val="32"/>
                <w:rtl/>
                <w:lang w:bidi="ar-LY"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- رسمية زكي قرياقص, عبد الغفار حنفي, الإدارة الحديثة في إدارة الإمداد والمخزون, الدار الجامعية ,الأسكندرية, مصر, 2004 . </w:t>
            </w:r>
          </w:p>
        </w:tc>
      </w:tr>
      <w:tr w:rsidR="00152FE3" w:rsidRPr="00A711F4" w:rsidTr="00152FE3">
        <w:trPr>
          <w:trHeight w:val="990"/>
        </w:trPr>
        <w:tc>
          <w:tcPr>
            <w:tcW w:w="4755" w:type="dxa"/>
          </w:tcPr>
          <w:p w:rsidR="00152FE3" w:rsidRPr="00A711F4" w:rsidRDefault="00152FE3" w:rsidP="00152FE3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أ- الكتب والمراجع التي يوصى بها (المجلات العلمية , التقارير ,..... ) </w:t>
            </w:r>
          </w:p>
        </w:tc>
        <w:tc>
          <w:tcPr>
            <w:tcW w:w="5475" w:type="dxa"/>
          </w:tcPr>
          <w:p w:rsidR="00152FE3" w:rsidRPr="00A711F4" w:rsidRDefault="00152FE3" w:rsidP="0097659C">
            <w:pPr>
              <w:rPr>
                <w:sz w:val="32"/>
                <w:szCs w:val="32"/>
                <w:rtl/>
              </w:rPr>
            </w:pPr>
          </w:p>
        </w:tc>
      </w:tr>
      <w:tr w:rsidR="0097659C" w:rsidRPr="00A711F4" w:rsidTr="00152FE3">
        <w:trPr>
          <w:trHeight w:val="990"/>
        </w:trPr>
        <w:tc>
          <w:tcPr>
            <w:tcW w:w="4755" w:type="dxa"/>
          </w:tcPr>
          <w:p w:rsidR="0097659C" w:rsidRPr="00A711F4" w:rsidRDefault="0097659C" w:rsidP="0097659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ب- المراجع الألكترونية , مواقع الأنترنيت </w:t>
            </w:r>
          </w:p>
        </w:tc>
        <w:tc>
          <w:tcPr>
            <w:tcW w:w="5475" w:type="dxa"/>
          </w:tcPr>
          <w:p w:rsidR="0097659C" w:rsidRPr="00A711F4" w:rsidRDefault="0097659C" w:rsidP="0097659C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 xml:space="preserve">الدراسات والبحث </w:t>
            </w:r>
            <w:r w:rsidRPr="00A711F4">
              <w:rPr>
                <w:sz w:val="32"/>
                <w:szCs w:val="32"/>
              </w:rPr>
              <w:t>PDF</w:t>
            </w:r>
            <w:r w:rsidRPr="00A711F4">
              <w:rPr>
                <w:rFonts w:hint="cs"/>
                <w:sz w:val="32"/>
                <w:szCs w:val="32"/>
                <w:rtl/>
              </w:rPr>
              <w:t xml:space="preserve"> التي تنشر على المواقع العلمية . </w:t>
            </w:r>
          </w:p>
        </w:tc>
      </w:tr>
    </w:tbl>
    <w:p w:rsidR="00E43A93" w:rsidRPr="00A711F4" w:rsidRDefault="00E43A93">
      <w:pPr>
        <w:rPr>
          <w:sz w:val="32"/>
          <w:szCs w:val="32"/>
          <w:rtl/>
        </w:rPr>
      </w:pPr>
    </w:p>
    <w:tbl>
      <w:tblPr>
        <w:bidiVisual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0"/>
      </w:tblGrid>
      <w:tr w:rsidR="00E43A93" w:rsidRPr="00A711F4" w:rsidTr="00E43A93">
        <w:trPr>
          <w:trHeight w:val="840"/>
        </w:trPr>
        <w:tc>
          <w:tcPr>
            <w:tcW w:w="10230" w:type="dxa"/>
          </w:tcPr>
          <w:p w:rsidR="00E43A93" w:rsidRPr="00A711F4" w:rsidRDefault="004D129B" w:rsidP="004D129B">
            <w:pPr>
              <w:rPr>
                <w:sz w:val="32"/>
                <w:szCs w:val="32"/>
                <w:rtl/>
              </w:rPr>
            </w:pPr>
            <w:r w:rsidRPr="00A711F4">
              <w:rPr>
                <w:rFonts w:hint="cs"/>
                <w:sz w:val="32"/>
                <w:szCs w:val="32"/>
                <w:rtl/>
              </w:rPr>
              <w:t>13- خطــة تطــويـــر المقــرر الـدراســـي</w:t>
            </w:r>
          </w:p>
        </w:tc>
      </w:tr>
      <w:tr w:rsidR="00E43A93" w:rsidRPr="00A711F4" w:rsidTr="00E43A93">
        <w:trPr>
          <w:trHeight w:val="945"/>
        </w:trPr>
        <w:tc>
          <w:tcPr>
            <w:tcW w:w="10230" w:type="dxa"/>
          </w:tcPr>
          <w:p w:rsidR="00E43A93" w:rsidRPr="00A711F4" w:rsidRDefault="00E43A93">
            <w:pPr>
              <w:rPr>
                <w:sz w:val="32"/>
                <w:szCs w:val="32"/>
                <w:rtl/>
              </w:rPr>
            </w:pPr>
          </w:p>
        </w:tc>
      </w:tr>
    </w:tbl>
    <w:p w:rsidR="008C1A62" w:rsidRPr="00A711F4" w:rsidRDefault="008C1A62">
      <w:pPr>
        <w:rPr>
          <w:sz w:val="32"/>
          <w:szCs w:val="32"/>
        </w:rPr>
      </w:pPr>
    </w:p>
    <w:sectPr w:rsidR="008C1A62" w:rsidRPr="00A711F4" w:rsidSect="00665DDB">
      <w:pgSz w:w="11906" w:h="16838" w:code="9"/>
      <w:pgMar w:top="993" w:right="1133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BB" w:rsidRDefault="007553BB" w:rsidP="00320FD0">
      <w:pPr>
        <w:spacing w:after="0" w:line="240" w:lineRule="auto"/>
      </w:pPr>
      <w:r>
        <w:separator/>
      </w:r>
    </w:p>
  </w:endnote>
  <w:endnote w:type="continuationSeparator" w:id="1">
    <w:p w:rsidR="007553BB" w:rsidRDefault="007553BB" w:rsidP="0032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BB" w:rsidRDefault="007553BB" w:rsidP="00320FD0">
      <w:pPr>
        <w:spacing w:after="0" w:line="240" w:lineRule="auto"/>
      </w:pPr>
      <w:r>
        <w:separator/>
      </w:r>
    </w:p>
  </w:footnote>
  <w:footnote w:type="continuationSeparator" w:id="1">
    <w:p w:rsidR="007553BB" w:rsidRDefault="007553BB" w:rsidP="0032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65F"/>
    <w:multiLevelType w:val="hybridMultilevel"/>
    <w:tmpl w:val="FE98D762"/>
    <w:lvl w:ilvl="0" w:tplc="5D0296D6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856"/>
    <w:rsid w:val="00146096"/>
    <w:rsid w:val="00152FE3"/>
    <w:rsid w:val="001E250E"/>
    <w:rsid w:val="00215E86"/>
    <w:rsid w:val="00216805"/>
    <w:rsid w:val="002338B1"/>
    <w:rsid w:val="00266CF3"/>
    <w:rsid w:val="00320FD0"/>
    <w:rsid w:val="003307BC"/>
    <w:rsid w:val="00392A88"/>
    <w:rsid w:val="00393ECF"/>
    <w:rsid w:val="0044153D"/>
    <w:rsid w:val="004D129B"/>
    <w:rsid w:val="004D4CD9"/>
    <w:rsid w:val="005577C3"/>
    <w:rsid w:val="00665DDB"/>
    <w:rsid w:val="006C7AE1"/>
    <w:rsid w:val="00700063"/>
    <w:rsid w:val="00743C80"/>
    <w:rsid w:val="007553BB"/>
    <w:rsid w:val="00797BF0"/>
    <w:rsid w:val="008B3FE6"/>
    <w:rsid w:val="008C1A62"/>
    <w:rsid w:val="008C76DC"/>
    <w:rsid w:val="0097659C"/>
    <w:rsid w:val="00A711F4"/>
    <w:rsid w:val="00AE4E2D"/>
    <w:rsid w:val="00BB7BE7"/>
    <w:rsid w:val="00C31856"/>
    <w:rsid w:val="00C87B0D"/>
    <w:rsid w:val="00CE7710"/>
    <w:rsid w:val="00D34759"/>
    <w:rsid w:val="00DF52DF"/>
    <w:rsid w:val="00E43A93"/>
    <w:rsid w:val="00E81661"/>
    <w:rsid w:val="00E835E6"/>
    <w:rsid w:val="00E8404C"/>
    <w:rsid w:val="00F24111"/>
    <w:rsid w:val="00F7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DD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20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320FD0"/>
  </w:style>
  <w:style w:type="paragraph" w:styleId="a6">
    <w:name w:val="footer"/>
    <w:basedOn w:val="a"/>
    <w:link w:val="Char0"/>
    <w:uiPriority w:val="99"/>
    <w:semiHidden/>
    <w:unhideWhenUsed/>
    <w:rsid w:val="00320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320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D99B-FB29-4C27-AA68-B13ADE5F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User</cp:lastModifiedBy>
  <cp:revision>2</cp:revision>
  <dcterms:created xsi:type="dcterms:W3CDTF">2022-04-11T11:08:00Z</dcterms:created>
  <dcterms:modified xsi:type="dcterms:W3CDTF">2022-04-11T11:08:00Z</dcterms:modified>
</cp:coreProperties>
</file>