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AE" w:rsidRPr="004822D9" w:rsidRDefault="005B53AE" w:rsidP="005B53AE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4822D9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5B53AE" w:rsidRPr="004822D9" w:rsidRDefault="005B53AE" w:rsidP="005B53A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5B53AE" w:rsidRPr="004822D9" w:rsidRDefault="005B53AE" w:rsidP="005B53A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5B53AE" w:rsidRPr="004822D9" w:rsidRDefault="005B53AE" w:rsidP="005B53A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4822D9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ayout w:type="fixed"/>
        <w:tblLook w:val="0000"/>
      </w:tblPr>
      <w:tblGrid>
        <w:gridCol w:w="9720"/>
      </w:tblGrid>
      <w:tr w:rsidR="005B53AE" w:rsidRPr="004822D9" w:rsidTr="00376D33">
        <w:trPr>
          <w:trHeight w:val="794"/>
        </w:trPr>
        <w:tc>
          <w:tcPr>
            <w:tcW w:w="9720" w:type="dxa"/>
            <w:shd w:val="clear" w:color="auto" w:fill="FFFFFF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sz w:val="32"/>
                <w:szCs w:val="32"/>
                <w:lang w:bidi="ar-IQ"/>
              </w:rPr>
            </w:pPr>
            <w:r w:rsidRPr="004822D9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4822D9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التعلم </w:t>
            </w:r>
            <w:r w:rsidRPr="004822D9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5B53AE" w:rsidRPr="004822D9" w:rsidRDefault="005B53AE" w:rsidP="005B53A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ayout w:type="fixed"/>
        <w:tblLook w:val="0000"/>
      </w:tblPr>
      <w:tblGrid>
        <w:gridCol w:w="3780"/>
        <w:gridCol w:w="5940"/>
      </w:tblGrid>
      <w:tr w:rsidR="005B53AE" w:rsidRPr="004822D9" w:rsidTr="00376D33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5B53AE" w:rsidP="00376D3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جامعة ذي قار </w:t>
            </w:r>
            <w:r w:rsidRPr="004822D9">
              <w:rPr>
                <w:rFonts w:ascii="Cambria" w:hAnsi="Cambria" w:cs="Times New Roman"/>
                <w:sz w:val="28"/>
                <w:szCs w:val="28"/>
                <w:lang w:bidi="ar-IQ"/>
              </w:rPr>
              <w:t>/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كلية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الادارة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والاقتصاد</w:t>
            </w:r>
          </w:p>
        </w:tc>
      </w:tr>
      <w:tr w:rsidR="005B53AE" w:rsidRPr="004822D9" w:rsidTr="00376D33">
        <w:trPr>
          <w:trHeight w:val="624"/>
        </w:trPr>
        <w:tc>
          <w:tcPr>
            <w:tcW w:w="3780" w:type="dxa"/>
            <w:shd w:val="clear" w:color="auto" w:fill="FFFFFF"/>
            <w:vAlign w:val="center"/>
          </w:tcPr>
          <w:p w:rsidR="005B53AE" w:rsidRPr="004822D9" w:rsidRDefault="005B53AE" w:rsidP="00376D33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قسم </w:t>
            </w:r>
            <w:r w:rsidRPr="004822D9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إدارة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الاعمال</w:t>
            </w:r>
            <w:proofErr w:type="spellEnd"/>
          </w:p>
        </w:tc>
      </w:tr>
      <w:tr w:rsidR="005B53AE" w:rsidRPr="004822D9" w:rsidTr="00376D33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5B53AE" w:rsidP="00376D33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5B53AE" w:rsidP="005B53A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ادارة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المشاريع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4822D9">
              <w:rPr>
                <w:rFonts w:ascii="Cambria" w:hAnsi="Cambria" w:cs="Times New Roman"/>
                <w:sz w:val="28"/>
                <w:szCs w:val="28"/>
                <w:lang w:bidi="ar-IQ"/>
              </w:rPr>
              <w:t>/</w:t>
            </w:r>
          </w:p>
        </w:tc>
      </w:tr>
      <w:tr w:rsidR="005B53AE" w:rsidRPr="004822D9" w:rsidTr="00376D33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5B53AE" w:rsidP="00376D33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حضور الكتروني</w:t>
            </w:r>
          </w:p>
        </w:tc>
      </w:tr>
      <w:tr w:rsidR="005B53AE" w:rsidRPr="004822D9" w:rsidTr="00376D33">
        <w:trPr>
          <w:trHeight w:val="624"/>
        </w:trPr>
        <w:tc>
          <w:tcPr>
            <w:tcW w:w="3780" w:type="dxa"/>
            <w:shd w:val="clear" w:color="auto" w:fill="FFFFFF"/>
            <w:vAlign w:val="center"/>
          </w:tcPr>
          <w:p w:rsidR="005B53AE" w:rsidRPr="004822D9" w:rsidRDefault="005B53AE" w:rsidP="00376D33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الكورس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  <w:tr w:rsidR="005B53AE" w:rsidRPr="004822D9" w:rsidTr="00376D33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5B53AE" w:rsidP="00376D33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45</w:t>
            </w:r>
          </w:p>
        </w:tc>
      </w:tr>
      <w:tr w:rsidR="005B53AE" w:rsidRPr="004822D9" w:rsidTr="00376D33">
        <w:trPr>
          <w:trHeight w:val="624"/>
        </w:trPr>
        <w:tc>
          <w:tcPr>
            <w:tcW w:w="3780" w:type="dxa"/>
            <w:shd w:val="clear" w:color="auto" w:fill="FFFFFF"/>
            <w:vAlign w:val="center"/>
          </w:tcPr>
          <w:p w:rsidR="005B53AE" w:rsidRPr="004822D9" w:rsidRDefault="005B53AE" w:rsidP="00376D3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2021</w:t>
            </w:r>
          </w:p>
        </w:tc>
      </w:tr>
      <w:tr w:rsidR="005B53AE" w:rsidRPr="004822D9" w:rsidTr="00376D33">
        <w:trPr>
          <w:trHeight w:val="725"/>
        </w:trPr>
        <w:tc>
          <w:tcPr>
            <w:tcW w:w="9720" w:type="dxa"/>
            <w:gridSpan w:val="2"/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sz w:val="31"/>
                <w:szCs w:val="31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8- </w:t>
            </w: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أهداف المقرر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                              </w:t>
            </w:r>
          </w:p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sz w:val="31"/>
                <w:szCs w:val="31"/>
                <w:rtl/>
                <w:lang w:bidi="ar-IQ"/>
              </w:rPr>
            </w:pPr>
          </w:p>
        </w:tc>
      </w:tr>
      <w:tr w:rsidR="005B53AE" w:rsidRPr="004822D9" w:rsidTr="00376D33">
        <w:trPr>
          <w:trHeight w:val="680"/>
        </w:trPr>
        <w:tc>
          <w:tcPr>
            <w:tcW w:w="9720" w:type="dxa"/>
            <w:gridSpan w:val="2"/>
            <w:shd w:val="clear" w:color="auto" w:fill="FFFFFF"/>
            <w:vAlign w:val="center"/>
          </w:tcPr>
          <w:p w:rsidR="005B53AE" w:rsidRPr="004822D9" w:rsidRDefault="005B53AE" w:rsidP="005B53A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lang w:bidi="ar-IQ"/>
              </w:rPr>
            </w:pPr>
            <w:r w:rsidRPr="004822D9">
              <w:rPr>
                <w:rFonts w:ascii="Traditional Arabic" w:hAnsi="Traditional Arabic" w:hint="cs"/>
                <w:sz w:val="28"/>
                <w:szCs w:val="28"/>
                <w:rtl/>
                <w:lang w:bidi="ar-IQ"/>
              </w:rPr>
              <w:t xml:space="preserve">تنمية قدرات الطلبة وتنمية مهاراتهم في أدارة </w:t>
            </w:r>
            <w:r>
              <w:rPr>
                <w:rFonts w:ascii="Traditional Arabic" w:hAnsi="Traditional Arabic" w:hint="cs"/>
                <w:sz w:val="28"/>
                <w:szCs w:val="28"/>
                <w:rtl/>
                <w:lang w:bidi="ar-IQ"/>
              </w:rPr>
              <w:t>المشاريع</w:t>
            </w:r>
            <w:r w:rsidRPr="004822D9">
              <w:rPr>
                <w:rFonts w:ascii="Traditional Arabic" w:hAnsi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4822D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5B53AE" w:rsidRPr="004822D9" w:rsidTr="00376D33">
        <w:trPr>
          <w:trHeight w:val="680"/>
        </w:trPr>
        <w:tc>
          <w:tcPr>
            <w:tcW w:w="9720" w:type="dxa"/>
            <w:gridSpan w:val="2"/>
            <w:shd w:val="clear" w:color="auto" w:fill="FFFFFF"/>
            <w:vAlign w:val="center"/>
          </w:tcPr>
          <w:p w:rsidR="005B53AE" w:rsidRPr="004822D9" w:rsidRDefault="005B53AE" w:rsidP="005B53A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 xml:space="preserve">تعريف الطلبة بمدى </w:t>
            </w:r>
            <w:r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ال</w:t>
            </w:r>
            <w:r w:rsidRPr="004822D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 xml:space="preserve">أهمية </w:t>
            </w:r>
            <w:r>
              <w:rPr>
                <w:rFonts w:ascii="Cambria" w:hAnsi="Cambria" w:hint="cs"/>
                <w:sz w:val="28"/>
                <w:szCs w:val="28"/>
                <w:rtl/>
                <w:lang w:bidi="ar-IQ"/>
              </w:rPr>
              <w:t xml:space="preserve">التي تقدمها </w:t>
            </w:r>
            <w:proofErr w:type="spellStart"/>
            <w:r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ادارة</w:t>
            </w:r>
            <w:proofErr w:type="spellEnd"/>
            <w:r>
              <w:rPr>
                <w:rFonts w:ascii="Cambria" w:hAnsi="Cambria" w:hint="cs"/>
                <w:sz w:val="28"/>
                <w:szCs w:val="28"/>
                <w:rtl/>
                <w:lang w:bidi="ar-IQ"/>
              </w:rPr>
              <w:t xml:space="preserve"> المشاريع للمشروع نفسه</w:t>
            </w:r>
            <w:r w:rsidRPr="004822D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5B53AE" w:rsidRPr="004822D9" w:rsidTr="00376D33">
        <w:trPr>
          <w:trHeight w:val="680"/>
        </w:trPr>
        <w:tc>
          <w:tcPr>
            <w:tcW w:w="9720" w:type="dxa"/>
            <w:gridSpan w:val="2"/>
            <w:shd w:val="clear" w:color="auto" w:fill="FFFFFF"/>
            <w:vAlign w:val="center"/>
          </w:tcPr>
          <w:p w:rsidR="005B53AE" w:rsidRPr="005B53AE" w:rsidRDefault="005B53AE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  <w:tr w:rsidR="005B53AE" w:rsidRPr="004822D9" w:rsidTr="00376D33">
        <w:trPr>
          <w:trHeight w:val="680"/>
        </w:trPr>
        <w:tc>
          <w:tcPr>
            <w:tcW w:w="9720" w:type="dxa"/>
            <w:gridSpan w:val="2"/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  <w:tr w:rsidR="005B53AE" w:rsidRPr="004822D9" w:rsidTr="00376D33">
        <w:trPr>
          <w:trHeight w:val="680"/>
        </w:trPr>
        <w:tc>
          <w:tcPr>
            <w:tcW w:w="9720" w:type="dxa"/>
            <w:gridSpan w:val="2"/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</w:tbl>
    <w:p w:rsidR="005B53AE" w:rsidRPr="004822D9" w:rsidRDefault="005B53AE" w:rsidP="005B53AE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ayout w:type="fixed"/>
        <w:tblLook w:val="0000"/>
      </w:tblPr>
      <w:tblGrid>
        <w:gridCol w:w="9720"/>
      </w:tblGrid>
      <w:tr w:rsidR="005B53AE" w:rsidRPr="004822D9" w:rsidTr="00376D33">
        <w:trPr>
          <w:trHeight w:val="653"/>
        </w:trPr>
        <w:tc>
          <w:tcPr>
            <w:tcW w:w="9720" w:type="dxa"/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9 </w:t>
            </w: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5B53AE" w:rsidRPr="004822D9" w:rsidTr="00376D33">
        <w:trPr>
          <w:trHeight w:val="2098"/>
        </w:trPr>
        <w:tc>
          <w:tcPr>
            <w:tcW w:w="9720" w:type="dxa"/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أ-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المعرفية :</w:t>
            </w:r>
          </w:p>
          <w:p w:rsidR="005B53AE" w:rsidRPr="004822D9" w:rsidRDefault="005B53AE" w:rsidP="005B53A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1- يمكن الطالب من التعرف على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ادارة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المشاريع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5B53AE" w:rsidRPr="004822D9" w:rsidRDefault="005B53AE" w:rsidP="005B53A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2- يمكن الطالب من استخدام قدراته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وخبراته في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ادارة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المشاريع داخل المنظمة التي يعمل لصالحها . </w:t>
            </w:r>
          </w:p>
        </w:tc>
      </w:tr>
      <w:tr w:rsidR="005B53AE" w:rsidRPr="004822D9" w:rsidTr="00376D33">
        <w:trPr>
          <w:trHeight w:val="1631"/>
        </w:trPr>
        <w:tc>
          <w:tcPr>
            <w:tcW w:w="9720" w:type="dxa"/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 - 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الخاصة بالمقرر :</w:t>
            </w: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5B53AE" w:rsidRPr="004822D9" w:rsidRDefault="005B53AE" w:rsidP="005B53A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1 – 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تدريب الطلبة على كيفية استخدام مهاراتهم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في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ادارة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المشاريع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في العمل. </w:t>
            </w:r>
          </w:p>
          <w:p w:rsidR="005B53AE" w:rsidRPr="004822D9" w:rsidRDefault="005B53AE" w:rsidP="005B53A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</w:t>
            </w: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–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مناقشة الموضوعات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الادارية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المتعلقة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بادارة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مشاريع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 .</w:t>
            </w:r>
          </w:p>
        </w:tc>
      </w:tr>
      <w:tr w:rsidR="005B53AE" w:rsidRPr="004822D9" w:rsidTr="00376D33">
        <w:trPr>
          <w:trHeight w:val="423"/>
        </w:trPr>
        <w:tc>
          <w:tcPr>
            <w:tcW w:w="9720" w:type="dxa"/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5B53AE" w:rsidRPr="004822D9" w:rsidTr="00376D33">
        <w:trPr>
          <w:trHeight w:val="624"/>
        </w:trPr>
        <w:tc>
          <w:tcPr>
            <w:tcW w:w="9720" w:type="dxa"/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- تطبيقات</w:t>
            </w: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، حلقات نقاش. </w:t>
            </w:r>
          </w:p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التدريبات والأنشطة في 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الصف الالكتروني</w:t>
            </w: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. </w:t>
            </w:r>
          </w:p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إرشاد الطلاب إلى بعض 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الحالات الدراسية</w:t>
            </w: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للإفادة منها . </w:t>
            </w:r>
          </w:p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5B53AE" w:rsidRPr="004822D9" w:rsidTr="00376D33">
        <w:trPr>
          <w:trHeight w:val="400"/>
        </w:trPr>
        <w:tc>
          <w:tcPr>
            <w:tcW w:w="9720" w:type="dxa"/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5B53AE" w:rsidRPr="004822D9" w:rsidTr="00376D33">
        <w:trPr>
          <w:trHeight w:val="624"/>
        </w:trPr>
        <w:tc>
          <w:tcPr>
            <w:tcW w:w="9720" w:type="dxa"/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المشاركة في قاعة الدرس.</w:t>
            </w:r>
          </w:p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تقديم الأنشطة </w:t>
            </w:r>
          </w:p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اختبارات فصلية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ونها</w:t>
            </w:r>
            <w:r w:rsidRPr="004822D9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ئية</w:t>
            </w: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وأنشطة .</w:t>
            </w:r>
          </w:p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التدريب التفاعلي .</w:t>
            </w:r>
          </w:p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5B53AE" w:rsidRPr="004822D9" w:rsidTr="00376D33">
        <w:trPr>
          <w:trHeight w:val="1290"/>
        </w:trPr>
        <w:tc>
          <w:tcPr>
            <w:tcW w:w="9720" w:type="dxa"/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ج-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الوجدانية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والقيمية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:</w:t>
            </w:r>
          </w:p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1-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 xml:space="preserve"> تطوير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قدرة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الطالب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للعمل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على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أداء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الواجبات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وتسليمها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في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الموعد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المقرر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 Arabic" w:hAnsi="Traditional Arabic"/>
                <w:sz w:val="27"/>
                <w:szCs w:val="27"/>
              </w:rPr>
              <w:t>.</w:t>
            </w:r>
          </w:p>
          <w:p w:rsidR="005B53AE" w:rsidRPr="004822D9" w:rsidRDefault="005B53AE" w:rsidP="002F698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2-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سرعة البديهة ومعالجة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الامور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F6980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المتعلقة </w:t>
            </w:r>
            <w:proofErr w:type="spellStart"/>
            <w:r w:rsidR="002F6980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بادارة</w:t>
            </w:r>
            <w:proofErr w:type="spellEnd"/>
            <w:r w:rsidR="002F6980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المشاريع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 .</w:t>
            </w:r>
          </w:p>
        </w:tc>
      </w:tr>
      <w:tr w:rsidR="005B53AE" w:rsidRPr="004822D9" w:rsidTr="00376D33">
        <w:trPr>
          <w:trHeight w:val="471"/>
        </w:trPr>
        <w:tc>
          <w:tcPr>
            <w:tcW w:w="9720" w:type="dxa"/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5B53AE" w:rsidRPr="004822D9" w:rsidTr="00376D33">
        <w:trPr>
          <w:trHeight w:val="624"/>
        </w:trPr>
        <w:tc>
          <w:tcPr>
            <w:tcW w:w="9720" w:type="dxa"/>
            <w:shd w:val="clear" w:color="auto" w:fill="FFFFFF"/>
            <w:vAlign w:val="center"/>
          </w:tcPr>
          <w:p w:rsidR="005B53AE" w:rsidRPr="004822D9" w:rsidRDefault="005B53AE" w:rsidP="005B53A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</w:rPr>
            </w:pP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إدارة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المحاضرة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على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نحو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يشعر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بأهمية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الوقت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</w:rPr>
              <w:t>.</w:t>
            </w:r>
          </w:p>
          <w:p w:rsidR="005B53AE" w:rsidRPr="004822D9" w:rsidRDefault="005B53AE" w:rsidP="005B53A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</w:rPr>
            </w:pP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تكليف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الطالب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ببعض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الأنشطة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والواجبات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الجماعية</w:t>
            </w:r>
            <w:r w:rsidRPr="004822D9">
              <w:rPr>
                <w:rFonts w:ascii="Traditional Arabic" w:hAnsi="Traditional Arabic"/>
                <w:sz w:val="27"/>
                <w:szCs w:val="27"/>
              </w:rPr>
              <w:t>.</w:t>
            </w:r>
          </w:p>
          <w:p w:rsidR="005B53AE" w:rsidRPr="002F6980" w:rsidRDefault="005B53AE" w:rsidP="002F698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</w:rPr>
            </w:pP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تخصيص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نسبة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من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الدرجة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للأنشطة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الجماعية.</w:t>
            </w:r>
          </w:p>
        </w:tc>
      </w:tr>
      <w:tr w:rsidR="005B53AE" w:rsidRPr="004822D9" w:rsidTr="00376D33">
        <w:trPr>
          <w:trHeight w:val="425"/>
        </w:trPr>
        <w:tc>
          <w:tcPr>
            <w:tcW w:w="9720" w:type="dxa"/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5B53AE" w:rsidRPr="004822D9" w:rsidTr="00376D33">
        <w:trPr>
          <w:trHeight w:val="624"/>
        </w:trPr>
        <w:tc>
          <w:tcPr>
            <w:tcW w:w="9720" w:type="dxa"/>
            <w:shd w:val="clear" w:color="auto" w:fill="FFFFFF"/>
            <w:vAlign w:val="center"/>
          </w:tcPr>
          <w:p w:rsidR="005B53AE" w:rsidRPr="004822D9" w:rsidRDefault="005B53AE" w:rsidP="005B53A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المشاركة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الفاعلة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في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قاعة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الدرس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دليل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التزام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الطالب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وتحمله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المسؤولية</w:t>
            </w:r>
            <w:r w:rsidRPr="004822D9">
              <w:rPr>
                <w:rFonts w:ascii="Traditional Arabic" w:hAnsi="Traditional Arabic"/>
                <w:sz w:val="27"/>
                <w:szCs w:val="27"/>
              </w:rPr>
              <w:t>.</w:t>
            </w:r>
          </w:p>
          <w:p w:rsidR="005B53AE" w:rsidRPr="004822D9" w:rsidRDefault="005B53AE" w:rsidP="005B53A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الالتزام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بالموعد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المحدد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في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تقديم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الواجبات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والبحوث.</w:t>
            </w:r>
          </w:p>
          <w:p w:rsidR="005B53AE" w:rsidRPr="004822D9" w:rsidRDefault="005B53AE" w:rsidP="005B53A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تعبر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الاختبارات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الفصلية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والنهائية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عن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الالتزام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والتحصيل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المعرفي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proofErr w:type="spellStart"/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والمهاري</w:t>
            </w:r>
            <w:proofErr w:type="spellEnd"/>
            <w:r w:rsidRPr="004822D9">
              <w:rPr>
                <w:rFonts w:ascii="Traditional Arabic" w:hAnsi="Traditional Arabic"/>
                <w:sz w:val="27"/>
                <w:szCs w:val="27"/>
              </w:rPr>
              <w:t>.</w:t>
            </w:r>
          </w:p>
        </w:tc>
      </w:tr>
      <w:tr w:rsidR="005B53AE" w:rsidRPr="004822D9" w:rsidTr="00376D33">
        <w:trPr>
          <w:trHeight w:val="1584"/>
        </w:trPr>
        <w:tc>
          <w:tcPr>
            <w:tcW w:w="9720" w:type="dxa"/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lastRenderedPageBreak/>
              <w:t>د - المهارات  العامة والمنقولة ( المهارات الأخرى المتعلقة بقابلية التوظيف والتطور الشخصي ).</w:t>
            </w:r>
          </w:p>
          <w:p w:rsidR="005B53AE" w:rsidRPr="004822D9" w:rsidRDefault="005B53AE" w:rsidP="005B53AE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1-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 xml:space="preserve"> تطوير قدرات الطالب في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 xml:space="preserve">عملية </w:t>
            </w:r>
            <w:proofErr w:type="spellStart"/>
            <w:r>
              <w:rPr>
                <w:rFonts w:ascii="TraditionalArabic" w:cs="TraditionalArabic" w:hint="cs"/>
                <w:sz w:val="27"/>
                <w:szCs w:val="27"/>
                <w:rtl/>
              </w:rPr>
              <w:t>ادارة</w:t>
            </w:r>
            <w:proofErr w:type="spellEnd"/>
            <w:r>
              <w:rPr>
                <w:rFonts w:ascii="TraditionalArabic" w:cs="TraditionalArabic" w:hint="cs"/>
                <w:sz w:val="27"/>
                <w:szCs w:val="27"/>
                <w:rtl/>
              </w:rPr>
              <w:t xml:space="preserve"> المشروع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 xml:space="preserve"> .</w:t>
            </w:r>
          </w:p>
        </w:tc>
      </w:tr>
    </w:tbl>
    <w:p w:rsidR="005B53AE" w:rsidRPr="004822D9" w:rsidRDefault="005B53AE" w:rsidP="005B53AE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ayout w:type="fixed"/>
        <w:tblLook w:val="0000"/>
      </w:tblPr>
      <w:tblGrid>
        <w:gridCol w:w="1073"/>
        <w:gridCol w:w="567"/>
        <w:gridCol w:w="3040"/>
        <w:gridCol w:w="2063"/>
        <w:gridCol w:w="1537"/>
        <w:gridCol w:w="1440"/>
      </w:tblGrid>
      <w:tr w:rsidR="005B53AE" w:rsidRPr="004822D9" w:rsidTr="00376D33">
        <w:trPr>
          <w:trHeight w:val="264"/>
        </w:trPr>
        <w:tc>
          <w:tcPr>
            <w:tcW w:w="9720" w:type="dxa"/>
            <w:gridSpan w:val="6"/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34"/>
                <w:szCs w:val="34"/>
                <w:rtl/>
                <w:lang w:bidi="ar-IQ"/>
              </w:rPr>
              <w:t xml:space="preserve">10- </w:t>
            </w:r>
            <w:r w:rsidRPr="004822D9">
              <w:rPr>
                <w:rFonts w:ascii="Cambria" w:hAnsi="Cambria" w:cs="Times New Roman"/>
                <w:sz w:val="34"/>
                <w:szCs w:val="34"/>
                <w:rtl/>
                <w:lang w:bidi="ar-IQ"/>
              </w:rPr>
              <w:t>بنية المقرر</w:t>
            </w:r>
          </w:p>
        </w:tc>
      </w:tr>
      <w:tr w:rsidR="005B53AE" w:rsidRPr="004822D9" w:rsidTr="00376D33">
        <w:trPr>
          <w:cantSplit/>
          <w:trHeight w:val="1195"/>
        </w:trPr>
        <w:tc>
          <w:tcPr>
            <w:tcW w:w="1073" w:type="dxa"/>
            <w:shd w:val="clear" w:color="auto" w:fill="FFFFFF"/>
            <w:textDirection w:val="btLr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3040" w:type="dxa"/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اسم الوحدة أو الموضوع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5B53AE" w:rsidRPr="004822D9" w:rsidTr="00376D33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2F6980" w:rsidP="00376D3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التعريف بالمفهوم العام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لادارة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المشاريع</w:t>
            </w:r>
          </w:p>
        </w:tc>
        <w:tc>
          <w:tcPr>
            <w:tcW w:w="20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2F6980" w:rsidRPr="004822D9" w:rsidRDefault="002F6980" w:rsidP="002F6980">
            <w:pPr>
              <w:shd w:val="clear" w:color="auto" w:fill="FFFFFF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مفاهيم عامة عن إدارة المشاريع </w:t>
            </w:r>
          </w:p>
        </w:tc>
        <w:tc>
          <w:tcPr>
            <w:tcW w:w="15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5B53AE" w:rsidRPr="004822D9" w:rsidTr="00376D33">
        <w:trPr>
          <w:trHeight w:val="680"/>
        </w:trPr>
        <w:tc>
          <w:tcPr>
            <w:tcW w:w="1073" w:type="dxa"/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567" w:type="dxa"/>
            <w:shd w:val="clear" w:color="auto" w:fill="FFFFFF"/>
          </w:tcPr>
          <w:p w:rsidR="005B53AE" w:rsidRPr="004822D9" w:rsidRDefault="005B53AE" w:rsidP="00376D33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shd w:val="clear" w:color="auto" w:fill="FFFFFF"/>
            <w:vAlign w:val="center"/>
          </w:tcPr>
          <w:p w:rsidR="005B53AE" w:rsidRPr="004822D9" w:rsidRDefault="002F6980" w:rsidP="00376D33">
            <w:pPr>
              <w:shd w:val="clear" w:color="auto" w:fill="FFFFFF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دراسة مراحل تحديد المشروع 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B53AE" w:rsidRPr="004822D9" w:rsidRDefault="002F6980" w:rsidP="00376D33">
            <w:pPr>
              <w:shd w:val="clear" w:color="auto" w:fill="FFFFFF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المرحلة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الاولى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من المشروع</w:t>
            </w:r>
          </w:p>
        </w:tc>
        <w:tc>
          <w:tcPr>
            <w:tcW w:w="1537" w:type="dxa"/>
            <w:shd w:val="clear" w:color="auto" w:fill="FFFFFF"/>
          </w:tcPr>
          <w:p w:rsidR="005B53AE" w:rsidRPr="004822D9" w:rsidRDefault="005B53AE" w:rsidP="00376D33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FFFFFF"/>
          </w:tcPr>
          <w:p w:rsidR="005B53AE" w:rsidRPr="004822D9" w:rsidRDefault="005B53AE" w:rsidP="00376D33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5B53AE" w:rsidRPr="004822D9" w:rsidTr="00376D33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5B53AE" w:rsidRPr="004822D9" w:rsidRDefault="005B53AE" w:rsidP="00376D33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2F6980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تخطيط المشروع </w:t>
            </w:r>
          </w:p>
        </w:tc>
        <w:tc>
          <w:tcPr>
            <w:tcW w:w="20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2F6980" w:rsidP="002F6980">
            <w:pPr>
              <w:shd w:val="clear" w:color="auto" w:fill="FFFFFF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المرحلة الثانية من المشروع</w:t>
            </w:r>
          </w:p>
        </w:tc>
        <w:tc>
          <w:tcPr>
            <w:tcW w:w="15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5B53AE" w:rsidRPr="004822D9" w:rsidRDefault="005B53AE" w:rsidP="00376D33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</w:tcPr>
          <w:p w:rsidR="005B53AE" w:rsidRPr="004822D9" w:rsidRDefault="005B53AE" w:rsidP="00376D33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5B53AE" w:rsidRPr="004822D9" w:rsidTr="00376D33">
        <w:trPr>
          <w:trHeight w:val="680"/>
        </w:trPr>
        <w:tc>
          <w:tcPr>
            <w:tcW w:w="1073" w:type="dxa"/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567" w:type="dxa"/>
            <w:shd w:val="clear" w:color="auto" w:fill="FFFFFF"/>
          </w:tcPr>
          <w:p w:rsidR="005B53AE" w:rsidRPr="004822D9" w:rsidRDefault="005B53AE" w:rsidP="00376D33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shd w:val="clear" w:color="auto" w:fill="FFFFFF"/>
            <w:vAlign w:val="center"/>
          </w:tcPr>
          <w:p w:rsidR="005B53AE" w:rsidRPr="004822D9" w:rsidRDefault="002F6980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معرفة من هم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المعنين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بالامر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B53AE" w:rsidRPr="004822D9" w:rsidRDefault="002F6980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تحليل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المعنين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بالامر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37" w:type="dxa"/>
            <w:shd w:val="clear" w:color="auto" w:fill="FFFFFF"/>
          </w:tcPr>
          <w:p w:rsidR="005B53AE" w:rsidRPr="004822D9" w:rsidRDefault="005B53AE" w:rsidP="00376D33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FFFFFF"/>
          </w:tcPr>
          <w:p w:rsidR="005B53AE" w:rsidRPr="004822D9" w:rsidRDefault="005B53AE" w:rsidP="00376D33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5B53AE" w:rsidRPr="004822D9" w:rsidTr="00376D33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5B53AE" w:rsidRPr="004822D9" w:rsidRDefault="005B53AE" w:rsidP="00376D33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2F6980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معرفة المشاكل التي من الممكن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ان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يتعرض لها المشروع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فترة التكوين</w:t>
            </w:r>
          </w:p>
        </w:tc>
        <w:tc>
          <w:tcPr>
            <w:tcW w:w="20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2F6980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تحديد المخاطر التي من المحتمل التعرض لها </w:t>
            </w:r>
          </w:p>
        </w:tc>
        <w:tc>
          <w:tcPr>
            <w:tcW w:w="15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5B53AE" w:rsidRPr="004822D9" w:rsidRDefault="005B53AE" w:rsidP="00376D33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</w:tcPr>
          <w:p w:rsidR="005B53AE" w:rsidRPr="004822D9" w:rsidRDefault="005B53AE" w:rsidP="00376D33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5B53AE" w:rsidRPr="004822D9" w:rsidTr="00376D33">
        <w:trPr>
          <w:trHeight w:val="680"/>
        </w:trPr>
        <w:tc>
          <w:tcPr>
            <w:tcW w:w="1073" w:type="dxa"/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567" w:type="dxa"/>
            <w:shd w:val="clear" w:color="auto" w:fill="FFFFFF"/>
          </w:tcPr>
          <w:p w:rsidR="005B53AE" w:rsidRPr="004822D9" w:rsidRDefault="005B53AE" w:rsidP="00376D33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shd w:val="clear" w:color="auto" w:fill="FFFFFF"/>
            <w:vAlign w:val="center"/>
          </w:tcPr>
          <w:p w:rsidR="005B53AE" w:rsidRPr="004822D9" w:rsidRDefault="002F6980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ضمان استدامة المشروع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فترة التكوين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B53AE" w:rsidRPr="004822D9" w:rsidRDefault="002F6980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التخطيط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التشاركي</w:t>
            </w:r>
            <w:proofErr w:type="spellEnd"/>
          </w:p>
        </w:tc>
        <w:tc>
          <w:tcPr>
            <w:tcW w:w="1537" w:type="dxa"/>
            <w:shd w:val="clear" w:color="auto" w:fill="FFFFFF"/>
          </w:tcPr>
          <w:p w:rsidR="005B53AE" w:rsidRPr="004822D9" w:rsidRDefault="005B53AE" w:rsidP="00376D33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FFFFFF"/>
          </w:tcPr>
          <w:p w:rsidR="005B53AE" w:rsidRPr="004822D9" w:rsidRDefault="005B53AE" w:rsidP="00376D33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5B53AE" w:rsidRPr="004822D9" w:rsidTr="00376D33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5B53AE" w:rsidRPr="004822D9" w:rsidRDefault="005B53AE" w:rsidP="00376D33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2F6980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خطوات عملية تنفيذ المشروع</w:t>
            </w:r>
          </w:p>
        </w:tc>
        <w:tc>
          <w:tcPr>
            <w:tcW w:w="20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136A00" w:rsidP="00136A0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المرحلة الثالثة من المشروع</w:t>
            </w:r>
          </w:p>
        </w:tc>
        <w:tc>
          <w:tcPr>
            <w:tcW w:w="15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5B53AE" w:rsidRPr="004822D9" w:rsidRDefault="005B53AE" w:rsidP="00376D33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</w:tcPr>
          <w:p w:rsidR="005B53AE" w:rsidRPr="004822D9" w:rsidRDefault="005B53AE" w:rsidP="00376D33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5B53AE" w:rsidRPr="004822D9" w:rsidTr="00376D33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5B53AE" w:rsidRPr="004822D9" w:rsidRDefault="005B53AE" w:rsidP="00376D33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136A00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متابعة وتقييم المشروع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تنفيذه </w:t>
            </w:r>
          </w:p>
        </w:tc>
        <w:tc>
          <w:tcPr>
            <w:tcW w:w="20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136A00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المتابعة والتقييم</w:t>
            </w:r>
          </w:p>
        </w:tc>
        <w:tc>
          <w:tcPr>
            <w:tcW w:w="15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5B53AE" w:rsidRPr="004822D9" w:rsidRDefault="005B53AE" w:rsidP="00376D33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</w:tcPr>
          <w:p w:rsidR="005B53AE" w:rsidRPr="004822D9" w:rsidRDefault="005B53AE" w:rsidP="00376D33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5B53AE" w:rsidRPr="004822D9" w:rsidTr="00376D33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5B53AE" w:rsidRPr="004822D9" w:rsidRDefault="005B53AE" w:rsidP="00376D33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136A00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التعرف على كيفية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انهاء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المشروع </w:t>
            </w:r>
          </w:p>
        </w:tc>
        <w:tc>
          <w:tcPr>
            <w:tcW w:w="20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136A00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المرحلة الرابعة من المشروع</w:t>
            </w:r>
          </w:p>
        </w:tc>
        <w:tc>
          <w:tcPr>
            <w:tcW w:w="15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5B53AE" w:rsidRPr="004822D9" w:rsidRDefault="005B53AE" w:rsidP="00376D33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</w:tcPr>
          <w:p w:rsidR="005B53AE" w:rsidRPr="004822D9" w:rsidRDefault="005B53AE" w:rsidP="00376D33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5B53AE" w:rsidRPr="004822D9" w:rsidTr="00376D33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5B53AE" w:rsidRPr="004822D9" w:rsidRDefault="005B53AE" w:rsidP="00376D33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136A00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معرفة الطرائق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والاساليب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التي يقيم فيها المشروع في مرحلته النهائية</w:t>
            </w:r>
          </w:p>
        </w:tc>
        <w:tc>
          <w:tcPr>
            <w:tcW w:w="20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136A00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التقييم النهائي </w:t>
            </w:r>
          </w:p>
        </w:tc>
        <w:tc>
          <w:tcPr>
            <w:tcW w:w="15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5B53AE" w:rsidRPr="004822D9" w:rsidRDefault="005B53AE" w:rsidP="00376D33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</w:tcPr>
          <w:p w:rsidR="005B53AE" w:rsidRPr="004822D9" w:rsidRDefault="005B53AE" w:rsidP="00376D33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5B53AE" w:rsidRPr="004822D9" w:rsidTr="00376D33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الحادي عشر 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5B53AE" w:rsidRPr="004822D9" w:rsidRDefault="005B53AE" w:rsidP="00376D33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136A00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دراسة الممارسات اللازمة التي تحقق العمل المؤسسي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الكفوء</w:t>
            </w:r>
            <w:proofErr w:type="spellEnd"/>
          </w:p>
        </w:tc>
        <w:tc>
          <w:tcPr>
            <w:tcW w:w="20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136A00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افضل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الممارسات اللازمة في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ادارة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المشروع لتحقيق العمل المؤسسي .</w:t>
            </w:r>
          </w:p>
        </w:tc>
        <w:tc>
          <w:tcPr>
            <w:tcW w:w="15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5B53AE" w:rsidRPr="004822D9" w:rsidRDefault="005B53AE" w:rsidP="00376D33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</w:tcPr>
          <w:p w:rsidR="005B53AE" w:rsidRPr="004822D9" w:rsidRDefault="005B53AE" w:rsidP="00376D33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5B53AE" w:rsidRPr="004822D9" w:rsidTr="00376D33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5B53AE" w:rsidRPr="004822D9" w:rsidRDefault="005B53AE" w:rsidP="00376D33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136A00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مراجعة الكتاب المنهجي</w:t>
            </w:r>
          </w:p>
        </w:tc>
        <w:tc>
          <w:tcPr>
            <w:tcW w:w="20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136A00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مراجعة الكتاب المنهجي</w:t>
            </w:r>
          </w:p>
        </w:tc>
        <w:tc>
          <w:tcPr>
            <w:tcW w:w="15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5B53AE" w:rsidRPr="004822D9" w:rsidRDefault="005B53AE" w:rsidP="00376D33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</w:tcPr>
          <w:p w:rsidR="005B53AE" w:rsidRPr="004822D9" w:rsidRDefault="005B53AE" w:rsidP="00376D33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</w:tbl>
    <w:p w:rsidR="005B53AE" w:rsidRPr="004822D9" w:rsidRDefault="005B53AE" w:rsidP="005B53AE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ayout w:type="fixed"/>
        <w:tblLook w:val="0000"/>
      </w:tblPr>
      <w:tblGrid>
        <w:gridCol w:w="4007"/>
        <w:gridCol w:w="5713"/>
      </w:tblGrid>
      <w:tr w:rsidR="005B53AE" w:rsidRPr="004822D9" w:rsidTr="00376D33">
        <w:trPr>
          <w:trHeight w:val="477"/>
        </w:trPr>
        <w:tc>
          <w:tcPr>
            <w:tcW w:w="9720" w:type="dxa"/>
            <w:gridSpan w:val="2"/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36"/>
                <w:szCs w:val="36"/>
                <w:rtl/>
                <w:lang w:bidi="ar-IQ"/>
              </w:rPr>
              <w:t xml:space="preserve">10 - </w:t>
            </w:r>
            <w:r w:rsidRPr="004822D9">
              <w:rPr>
                <w:rFonts w:ascii="Cambria" w:hAnsi="Cambria" w:cs="Times New Roman"/>
                <w:sz w:val="36"/>
                <w:szCs w:val="36"/>
                <w:rtl/>
                <w:lang w:bidi="ar-IQ"/>
              </w:rPr>
              <w:t xml:space="preserve">البنية التحتية </w:t>
            </w:r>
          </w:p>
        </w:tc>
      </w:tr>
      <w:tr w:rsidR="005B53AE" w:rsidRPr="004822D9" w:rsidTr="00376D33">
        <w:trPr>
          <w:trHeight w:val="20"/>
        </w:trPr>
        <w:tc>
          <w:tcPr>
            <w:tcW w:w="4007" w:type="dxa"/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1- الكتب المقررة</w:t>
            </w:r>
          </w:p>
        </w:tc>
        <w:tc>
          <w:tcPr>
            <w:tcW w:w="5713" w:type="dxa"/>
            <w:shd w:val="clear" w:color="auto" w:fill="FFFFFF"/>
            <w:vAlign w:val="center"/>
          </w:tcPr>
          <w:p w:rsidR="005B53AE" w:rsidRPr="004822D9" w:rsidRDefault="005B53AE" w:rsidP="002F69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كتاب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ادار</w:t>
            </w:r>
            <w:r w:rsidR="002F6980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ة</w:t>
            </w:r>
            <w:proofErr w:type="spellEnd"/>
            <w:r w:rsidR="002F6980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المشاريع</w:t>
            </w:r>
          </w:p>
        </w:tc>
      </w:tr>
      <w:tr w:rsidR="005B53AE" w:rsidRPr="004822D9" w:rsidTr="00376D33">
        <w:trPr>
          <w:trHeight w:val="20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2- المراجع الرئيسية (المصادر)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rtl/>
                <w:lang w:bidi="ar-IQ"/>
              </w:rPr>
            </w:pPr>
          </w:p>
        </w:tc>
      </w:tr>
      <w:tr w:rsidR="005B53AE" w:rsidRPr="004822D9" w:rsidTr="00376D33">
        <w:trPr>
          <w:trHeight w:val="20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أ- الكتب والمراجع التي يوصي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بها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rtl/>
                <w:lang w:bidi="ar-IQ"/>
              </w:rPr>
            </w:pPr>
          </w:p>
        </w:tc>
      </w:tr>
      <w:tr w:rsidR="005B53AE" w:rsidRPr="004822D9" w:rsidTr="00376D33">
        <w:trPr>
          <w:trHeight w:val="20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ب - المراجع الالكترونية ، مواقع الانترنت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rtl/>
                <w:lang w:bidi="ar-IQ"/>
              </w:rPr>
            </w:pPr>
          </w:p>
        </w:tc>
      </w:tr>
      <w:tr w:rsidR="005B53AE" w:rsidRPr="004822D9" w:rsidTr="00376D33">
        <w:trPr>
          <w:trHeight w:val="794"/>
        </w:trPr>
        <w:tc>
          <w:tcPr>
            <w:tcW w:w="972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rtl/>
                <w:lang w:bidi="ar-IQ"/>
              </w:rPr>
            </w:pPr>
          </w:p>
        </w:tc>
      </w:tr>
      <w:tr w:rsidR="005B53AE" w:rsidRPr="004822D9" w:rsidTr="00376D33">
        <w:trPr>
          <w:trHeight w:val="567"/>
        </w:trPr>
        <w:tc>
          <w:tcPr>
            <w:tcW w:w="9720" w:type="dxa"/>
            <w:gridSpan w:val="2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5B53AE" w:rsidRPr="004822D9" w:rsidRDefault="005B53AE" w:rsidP="00376D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12- خطة تطوير المقرر الدراسي</w:t>
            </w:r>
          </w:p>
        </w:tc>
      </w:tr>
    </w:tbl>
    <w:p w:rsidR="005B53AE" w:rsidRPr="004822D9" w:rsidRDefault="005B53AE" w:rsidP="005B53AE">
      <w:pPr>
        <w:shd w:val="clear" w:color="auto" w:fill="FFFFFF"/>
      </w:pPr>
    </w:p>
    <w:p w:rsidR="005B53AE" w:rsidRPr="004822D9" w:rsidRDefault="005B53AE" w:rsidP="005B53AE">
      <w:pPr>
        <w:shd w:val="clear" w:color="auto" w:fill="FFFFFF"/>
      </w:pPr>
    </w:p>
    <w:p w:rsidR="00107CA4" w:rsidRDefault="00107CA4"/>
    <w:sectPr w:rsidR="00107CA4" w:rsidSect="005641D4"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572"/>
    <w:multiLevelType w:val="hybridMultilevel"/>
    <w:tmpl w:val="E5FCA3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8386BAF"/>
    <w:multiLevelType w:val="hybridMultilevel"/>
    <w:tmpl w:val="FAF64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B53AE"/>
    <w:rsid w:val="00107CA4"/>
    <w:rsid w:val="00136A00"/>
    <w:rsid w:val="002F6980"/>
    <w:rsid w:val="005B53AE"/>
    <w:rsid w:val="005C716C"/>
    <w:rsid w:val="00E2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A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HANEEN</dc:creator>
  <cp:lastModifiedBy>HANEEN</cp:lastModifiedBy>
  <cp:revision>1</cp:revision>
  <dcterms:created xsi:type="dcterms:W3CDTF">2021-06-03T12:06:00Z</dcterms:created>
  <dcterms:modified xsi:type="dcterms:W3CDTF">2021-06-03T12:30:00Z</dcterms:modified>
</cp:coreProperties>
</file>