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4D" w:rsidRPr="00EE06F8" w:rsidRDefault="00DB4A4D" w:rsidP="00DB4A4D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DB4A4D" w:rsidRDefault="00DB4A4D" w:rsidP="00DB4A4D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B4A4D" w:rsidRPr="006A1ABC" w:rsidRDefault="00DB4A4D" w:rsidP="00DB4A4D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B4A4D" w:rsidRPr="00FE2B72" w:rsidTr="007325CD">
        <w:trPr>
          <w:trHeight w:val="794"/>
        </w:trPr>
        <w:tc>
          <w:tcPr>
            <w:tcW w:w="972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822D9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4822D9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4822D9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DB4A4D" w:rsidRDefault="00DB4A4D" w:rsidP="00DB4A4D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p w:rsidR="00DB4A4D" w:rsidRPr="00E734E3" w:rsidRDefault="00DB4A4D" w:rsidP="00DB4A4D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DB4A4D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DB4A4D" w:rsidRPr="00EC117C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C11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ذي قار- كلية </w:t>
            </w:r>
            <w:r w:rsidRPr="00EC117C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الإدارة</w:t>
            </w:r>
            <w:r w:rsidRPr="00EC11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</w:tr>
      <w:tr w:rsidR="00DB4A4D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إدارة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الاعمال</w:t>
            </w:r>
            <w:proofErr w:type="spellEnd"/>
          </w:p>
        </w:tc>
      </w:tr>
      <w:tr w:rsidR="00DB4A4D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أدارة تفاوض</w:t>
            </w:r>
          </w:p>
        </w:tc>
      </w:tr>
      <w:tr w:rsidR="00DB4A4D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الكورس الثاني</w:t>
            </w:r>
          </w:p>
        </w:tc>
      </w:tr>
      <w:tr w:rsidR="00DB4A4D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DB4A4D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DB4A4D" w:rsidRPr="00FE2B72" w:rsidTr="007325CD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DB4A4D" w:rsidRDefault="00DB4A4D" w:rsidP="00DB4A4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DB4A4D" w:rsidRPr="00DB4A4D" w:rsidRDefault="00DB4A4D" w:rsidP="00DB4A4D">
            <w:pPr>
              <w:pStyle w:val="a7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</w:pPr>
            <w:r w:rsidRPr="00DB4A4D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تنمية قدرات الطلبة وتنمية مهاراتهم في أدارة التفاوض </w:t>
            </w:r>
            <w:r w:rsidRPr="00DB4A4D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.</w:t>
            </w:r>
          </w:p>
          <w:p w:rsidR="00DB4A4D" w:rsidRPr="00DB4A4D" w:rsidRDefault="00DB4A4D" w:rsidP="00DB4A4D">
            <w:pPr>
              <w:pStyle w:val="a7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</w:pPr>
            <w:r w:rsidRPr="00DB4A4D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بمدى أهمية المفاوضات داخل المنظمات .</w:t>
            </w:r>
          </w:p>
          <w:p w:rsidR="00DB4A4D" w:rsidRPr="0003591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A4D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A4D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B4A4D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DB4A4D" w:rsidRPr="0020555A" w:rsidRDefault="00DB4A4D" w:rsidP="00DB4A4D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B4A4D" w:rsidRPr="00FE2B72" w:rsidTr="007325CD">
        <w:trPr>
          <w:trHeight w:val="653"/>
        </w:trPr>
        <w:tc>
          <w:tcPr>
            <w:tcW w:w="972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DB4A4D" w:rsidRPr="00FE2B72" w:rsidTr="007325CD">
        <w:trPr>
          <w:trHeight w:val="2490"/>
        </w:trPr>
        <w:tc>
          <w:tcPr>
            <w:tcW w:w="9720" w:type="dxa"/>
            <w:shd w:val="clear" w:color="auto" w:fill="auto"/>
          </w:tcPr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أ-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المعرفية :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1- يمكن الطالب من التعرف على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التفاوض .</w:t>
            </w:r>
          </w:p>
          <w:p w:rsidR="00DB4A4D" w:rsidRPr="00FE2B72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2- يمكن الطالب من استخدام قدراته التفاوضية في حل الخصام والمفاوضات بين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الاطراف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المتنازعة .</w:t>
            </w:r>
          </w:p>
        </w:tc>
      </w:tr>
      <w:tr w:rsidR="00DB4A4D" w:rsidRPr="00FE2B72" w:rsidTr="007325CD">
        <w:trPr>
          <w:trHeight w:val="1631"/>
        </w:trPr>
        <w:tc>
          <w:tcPr>
            <w:tcW w:w="9720" w:type="dxa"/>
            <w:shd w:val="clear" w:color="auto" w:fill="auto"/>
          </w:tcPr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الخاصة بالمقرر :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–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 الطلبة على كيفية استخدام مهاراتهم التفاوضي</w:t>
            </w:r>
            <w:r w:rsidRPr="004822D9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العمل. </w:t>
            </w:r>
          </w:p>
          <w:p w:rsidR="00DB4A4D" w:rsidRPr="00FE2B72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–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مناقشة الموضوعات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المتعلقة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بادارة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التفاوض  .</w:t>
            </w:r>
          </w:p>
        </w:tc>
      </w:tr>
      <w:tr w:rsidR="00DB4A4D" w:rsidRPr="00FE2B72" w:rsidTr="007325CD">
        <w:trPr>
          <w:trHeight w:val="423"/>
        </w:trPr>
        <w:tc>
          <w:tcPr>
            <w:tcW w:w="972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4A4D" w:rsidRPr="00FE2B72" w:rsidTr="007325CD">
        <w:trPr>
          <w:trHeight w:val="624"/>
        </w:trPr>
        <w:tc>
          <w:tcPr>
            <w:tcW w:w="9720" w:type="dxa"/>
            <w:shd w:val="clear" w:color="auto" w:fill="auto"/>
          </w:tcPr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- تطبيقات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، حلقات نقاش. 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التدريبات والأنشطة في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الصف الالكتروني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. 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إرشاد الطلاب إلى بعض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الحالات الدراسية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للإفادة منها . </w:t>
            </w:r>
          </w:p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FE2B72" w:rsidTr="007325CD">
        <w:trPr>
          <w:trHeight w:val="400"/>
        </w:trPr>
        <w:tc>
          <w:tcPr>
            <w:tcW w:w="972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B4A4D" w:rsidRPr="00FE2B72" w:rsidTr="007325CD">
        <w:trPr>
          <w:trHeight w:val="624"/>
        </w:trPr>
        <w:tc>
          <w:tcPr>
            <w:tcW w:w="9720" w:type="dxa"/>
            <w:shd w:val="clear" w:color="auto" w:fill="auto"/>
          </w:tcPr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المشاركة في قاعة الدرس.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تقديم الأنشطة 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اختبارات فصلية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ونها</w:t>
            </w:r>
            <w:r w:rsidRPr="004822D9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ئية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وأنشطة .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التدريب التفاعلي .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FE2B72" w:rsidTr="007325CD">
        <w:trPr>
          <w:trHeight w:val="1290"/>
        </w:trPr>
        <w:tc>
          <w:tcPr>
            <w:tcW w:w="9720" w:type="dxa"/>
            <w:shd w:val="clear" w:color="auto" w:fill="auto"/>
          </w:tcPr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:</w:t>
            </w:r>
          </w:p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تطوير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قدرة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للعمل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أداء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وتسليمها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الموعد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المقرر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DB4A4D" w:rsidRPr="00533A55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سرعة البديهة ومعالجة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الامور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العالقة في المفاوضات  .</w:t>
            </w:r>
            <w:r w:rsidRPr="00533A55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B4A4D" w:rsidRPr="00FE2B72" w:rsidTr="007325CD">
        <w:trPr>
          <w:trHeight w:val="471"/>
        </w:trPr>
        <w:tc>
          <w:tcPr>
            <w:tcW w:w="972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DB4A4D" w:rsidRPr="00FE2B72" w:rsidTr="007325CD">
        <w:trPr>
          <w:trHeight w:val="624"/>
        </w:trPr>
        <w:tc>
          <w:tcPr>
            <w:tcW w:w="9720" w:type="dxa"/>
            <w:shd w:val="clear" w:color="auto" w:fill="auto"/>
          </w:tcPr>
          <w:p w:rsidR="00DB4A4D" w:rsidRPr="004822D9" w:rsidRDefault="00DB4A4D" w:rsidP="00DB4A4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إدارة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المحاضرة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نحو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يشعر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بأهمية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الوقت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</w:rPr>
              <w:t>.</w:t>
            </w:r>
          </w:p>
          <w:p w:rsidR="00DB4A4D" w:rsidRPr="004822D9" w:rsidRDefault="00DB4A4D" w:rsidP="00DB4A4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تكليف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ببعض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الأنشطة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الجماعية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DB4A4D" w:rsidRPr="004822D9" w:rsidRDefault="00DB4A4D" w:rsidP="00DB4A4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تخصيص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نسبة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من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الدرجة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للأنشطة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الجماعية.</w:t>
            </w:r>
          </w:p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</w:p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FE2B72" w:rsidTr="007325CD">
        <w:trPr>
          <w:trHeight w:val="425"/>
        </w:trPr>
        <w:tc>
          <w:tcPr>
            <w:tcW w:w="972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4A4D" w:rsidRPr="00FE2B72" w:rsidTr="007325CD">
        <w:trPr>
          <w:trHeight w:val="624"/>
        </w:trPr>
        <w:tc>
          <w:tcPr>
            <w:tcW w:w="9720" w:type="dxa"/>
            <w:shd w:val="clear" w:color="auto" w:fill="auto"/>
          </w:tcPr>
          <w:p w:rsidR="00DB4A4D" w:rsidRPr="004822D9" w:rsidRDefault="00DB4A4D" w:rsidP="00DB4A4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lastRenderedPageBreak/>
              <w:t>المشاركة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الفاعلة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قاعة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الدرس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دليل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وتحمله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المسؤولية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DB4A4D" w:rsidRPr="00DB4A4D" w:rsidRDefault="00DB4A4D" w:rsidP="00DB4A4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بالموعد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المحدد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تقديم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والبحوث.</w:t>
            </w:r>
          </w:p>
          <w:p w:rsidR="00DB4A4D" w:rsidRPr="00DB4A4D" w:rsidRDefault="00DB4A4D" w:rsidP="00DB4A4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تعبر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الاختبارات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الفصلية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والنهائية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عن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والتحصيل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المعرفي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proofErr w:type="spellStart"/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والمهاري</w:t>
            </w:r>
            <w:proofErr w:type="spellEnd"/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</w:tc>
      </w:tr>
      <w:tr w:rsidR="00DB4A4D" w:rsidRPr="00FE2B72" w:rsidTr="007325CD">
        <w:trPr>
          <w:trHeight w:val="1584"/>
        </w:trPr>
        <w:tc>
          <w:tcPr>
            <w:tcW w:w="9720" w:type="dxa"/>
            <w:shd w:val="clear" w:color="auto" w:fill="auto"/>
          </w:tcPr>
          <w:p w:rsidR="00DB4A4D" w:rsidRPr="004822D9" w:rsidRDefault="00DB4A4D" w:rsidP="00DB4A4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DB4A4D" w:rsidRPr="004822D9" w:rsidRDefault="00DB4A4D" w:rsidP="00DB4A4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تطوير قدرات الطالب في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عملية التفاوض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.</w:t>
            </w:r>
          </w:p>
          <w:p w:rsidR="00DB4A4D" w:rsidRPr="004822D9" w:rsidRDefault="00DB4A4D" w:rsidP="00DB4A4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تطوير </w:t>
            </w:r>
            <w:proofErr w:type="spellStart"/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قدارات</w:t>
            </w:r>
            <w:proofErr w:type="spellEnd"/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الطالب المعرفية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في فن </w:t>
            </w:r>
            <w:proofErr w:type="spellStart"/>
            <w:r>
              <w:rPr>
                <w:rFonts w:ascii="TraditionalArabic" w:cs="TraditionalArabic" w:hint="cs"/>
                <w:sz w:val="27"/>
                <w:szCs w:val="27"/>
                <w:rtl/>
              </w:rPr>
              <w:t>ادارة</w:t>
            </w:r>
            <w:proofErr w:type="spellEnd"/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 التفاوض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.</w:t>
            </w:r>
          </w:p>
          <w:p w:rsidR="00DB4A4D" w:rsidRPr="00FE2B72" w:rsidRDefault="00DB4A4D" w:rsidP="007325C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DB4A4D" w:rsidRPr="00E779AA" w:rsidRDefault="00DB4A4D" w:rsidP="00DB4A4D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DB4A4D" w:rsidRPr="00533A55" w:rsidRDefault="00DB4A4D" w:rsidP="00DB4A4D">
      <w:pPr>
        <w:shd w:val="clear" w:color="auto" w:fill="FFFFFF"/>
        <w:rPr>
          <w:rFonts w:ascii="Traditional Arabic" w:hAnsi="Traditional Arabic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DB4A4D" w:rsidRPr="00533A55" w:rsidTr="007325CD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DB4A4D" w:rsidRPr="00037EE8" w:rsidRDefault="00DB4A4D" w:rsidP="00DB4A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DB4A4D" w:rsidRPr="00533A55" w:rsidTr="007325CD">
        <w:trPr>
          <w:trHeight w:val="570"/>
        </w:trPr>
        <w:tc>
          <w:tcPr>
            <w:tcW w:w="4007" w:type="dxa"/>
            <w:shd w:val="clear" w:color="auto" w:fill="auto"/>
          </w:tcPr>
          <w:p w:rsidR="00DB4A4D" w:rsidRPr="00037EE8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DB4A4D" w:rsidRPr="00037EE8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533A55" w:rsidTr="007325CD">
        <w:trPr>
          <w:trHeight w:val="1005"/>
        </w:trPr>
        <w:tc>
          <w:tcPr>
            <w:tcW w:w="4007" w:type="dxa"/>
            <w:shd w:val="clear" w:color="auto" w:fill="auto"/>
          </w:tcPr>
          <w:p w:rsidR="00DB4A4D" w:rsidRPr="00037EE8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</w:pPr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DB4A4D" w:rsidRPr="00037EE8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533A55" w:rsidTr="007325CD">
        <w:trPr>
          <w:trHeight w:val="1247"/>
        </w:trPr>
        <w:tc>
          <w:tcPr>
            <w:tcW w:w="4007" w:type="dxa"/>
            <w:shd w:val="clear" w:color="auto" w:fill="auto"/>
          </w:tcPr>
          <w:p w:rsidR="00DB4A4D" w:rsidRPr="00037EE8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>اـ</w:t>
            </w:r>
            <w:proofErr w:type="spellEnd"/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 الكتب والمراجع التي يوصى </w:t>
            </w:r>
            <w:proofErr w:type="spellStart"/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                 ( المجلات العلمية , التقارير ,....  )</w:t>
            </w:r>
          </w:p>
        </w:tc>
        <w:tc>
          <w:tcPr>
            <w:tcW w:w="5713" w:type="dxa"/>
            <w:shd w:val="clear" w:color="auto" w:fill="auto"/>
          </w:tcPr>
          <w:p w:rsidR="00DB4A4D" w:rsidRPr="00037EE8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DB4A4D" w:rsidRPr="00533A55" w:rsidTr="007325CD">
        <w:trPr>
          <w:trHeight w:val="1247"/>
        </w:trPr>
        <w:tc>
          <w:tcPr>
            <w:tcW w:w="4007" w:type="dxa"/>
            <w:shd w:val="clear" w:color="auto" w:fill="auto"/>
          </w:tcPr>
          <w:p w:rsidR="00DB4A4D" w:rsidRPr="00037EE8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DB4A4D" w:rsidRPr="00037EE8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037EE8">
              <w:rPr>
                <w:rFonts w:ascii="Traditional Arabic" w:hAnsi="Traditional Arabic"/>
                <w:sz w:val="28"/>
                <w:szCs w:val="28"/>
                <w:rtl/>
                <w:lang w:bidi="ar-IQ"/>
              </w:rPr>
              <w:t>كل المواقع الالكترونية</w:t>
            </w:r>
          </w:p>
        </w:tc>
      </w:tr>
    </w:tbl>
    <w:p w:rsidR="00DB4A4D" w:rsidRDefault="00DB4A4D" w:rsidP="00DB4A4D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B4A4D" w:rsidRPr="00FE2B72" w:rsidTr="007325CD">
        <w:trPr>
          <w:trHeight w:val="419"/>
        </w:trPr>
        <w:tc>
          <w:tcPr>
            <w:tcW w:w="9720" w:type="dxa"/>
            <w:shd w:val="clear" w:color="auto" w:fill="auto"/>
          </w:tcPr>
          <w:p w:rsidR="00DB4A4D" w:rsidRPr="00FE2B72" w:rsidRDefault="00DB4A4D" w:rsidP="00DB4A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DB4A4D" w:rsidRPr="00FE2B72" w:rsidTr="007325CD">
        <w:trPr>
          <w:trHeight w:val="495"/>
        </w:trPr>
        <w:tc>
          <w:tcPr>
            <w:tcW w:w="9720" w:type="dxa"/>
            <w:shd w:val="clear" w:color="auto" w:fill="auto"/>
          </w:tcPr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DB4A4D" w:rsidRPr="00FE2B72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DB4A4D" w:rsidRPr="002A432E" w:rsidRDefault="00DB4A4D" w:rsidP="00DB4A4D">
      <w:pPr>
        <w:shd w:val="clear" w:color="auto" w:fill="FFFFFF"/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p w:rsidR="00107CA4" w:rsidRDefault="00107CA4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p w:rsidR="00DB4A4D" w:rsidRDefault="00DB4A4D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/>
      </w:tblPr>
      <w:tblGrid>
        <w:gridCol w:w="1073"/>
        <w:gridCol w:w="567"/>
        <w:gridCol w:w="3040"/>
        <w:gridCol w:w="2063"/>
        <w:gridCol w:w="1537"/>
        <w:gridCol w:w="1440"/>
      </w:tblGrid>
      <w:tr w:rsidR="00DB4A4D" w:rsidRPr="004822D9" w:rsidTr="007325CD">
        <w:trPr>
          <w:trHeight w:val="264"/>
        </w:trPr>
        <w:tc>
          <w:tcPr>
            <w:tcW w:w="9720" w:type="dxa"/>
            <w:gridSpan w:val="6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34"/>
                <w:szCs w:val="34"/>
                <w:rtl/>
                <w:lang w:bidi="ar-IQ"/>
              </w:rPr>
              <w:lastRenderedPageBreak/>
              <w:t xml:space="preserve">10- </w:t>
            </w:r>
            <w:r w:rsidRPr="004822D9">
              <w:rPr>
                <w:rFonts w:ascii="Cambria" w:hAnsi="Cambria" w:cs="Times New Roman"/>
                <w:sz w:val="34"/>
                <w:szCs w:val="34"/>
                <w:rtl/>
                <w:lang w:bidi="ar-IQ"/>
              </w:rPr>
              <w:t>بنية المقرر</w:t>
            </w:r>
          </w:p>
        </w:tc>
      </w:tr>
      <w:tr w:rsidR="00DB4A4D" w:rsidRPr="004822D9" w:rsidTr="007325CD">
        <w:trPr>
          <w:cantSplit/>
          <w:trHeight w:val="1195"/>
        </w:trPr>
        <w:tc>
          <w:tcPr>
            <w:tcW w:w="1073" w:type="dxa"/>
            <w:shd w:val="clear" w:color="auto" w:fill="FFFFFF"/>
            <w:textDirection w:val="btLr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أو الموضوع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تعريف شامل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لادارة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التفاوض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مفهوم وخصائص المفاوضات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67" w:type="dxa"/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معرفة المبادئ العامة للتفاوض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مبادئ التفاوض</w:t>
            </w:r>
          </w:p>
        </w:tc>
        <w:tc>
          <w:tcPr>
            <w:tcW w:w="1537" w:type="dxa"/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تهيأت الفرد للدخول في عملية التفاوض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الاعداد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للمفاوضات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67" w:type="dxa"/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الاساليب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المؤثرة في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التفاوض 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التاثير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37" w:type="dxa"/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الالية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التي تتكون فيها فرق المفاوضات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بناء الفريق التفاوض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567" w:type="dxa"/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التعريف بالمهارات الخاصة بالتفاوض والمفاوضات  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مهارا</w:t>
            </w:r>
            <w:r w:rsidRPr="004822D9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التفاوض</w:t>
            </w:r>
          </w:p>
        </w:tc>
        <w:tc>
          <w:tcPr>
            <w:tcW w:w="1537" w:type="dxa"/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التعريف بالاستراتيجيات الخاصة بالتفاوض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استراتيجيات التفاوض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التعريف بصفات المفاوض الناجح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المفاوض الفعال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الانماط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الخاصة بشخصية المفاوض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أنماط شخصية المفاوض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التعريف بالتكتيكات التي ينتهجها المفاوضين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التكتيكات التفاوضية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الحادي عشر 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معرفة المراحل الخاصة بعملية التفاوض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مراحل التفاوض الناجحة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DB4A4D" w:rsidRPr="004822D9" w:rsidTr="007325CD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مراجعة الكتاب المنهجي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DB4A4D" w:rsidRPr="004822D9" w:rsidRDefault="00DB4A4D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مراجعة الكتاب المنهجي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DB4A4D" w:rsidRPr="004822D9" w:rsidRDefault="00DB4A4D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</w:tbl>
    <w:p w:rsidR="00DB4A4D" w:rsidRDefault="00DB4A4D"/>
    <w:sectPr w:rsidR="00DB4A4D" w:rsidSect="00BF2B60">
      <w:footerReference w:type="default" r:id="rId5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400F4C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400F4C" w:rsidP="00807DE1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7B671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</w:instrText>
          </w:r>
          <w:r w:rsidRPr="007B671C">
            <w:rPr>
              <w:rFonts w:cs="Arial"/>
            </w:rPr>
            <w:instrText xml:space="preserve">  \* MERGEFORMAT</w:instrText>
          </w:r>
          <w:r w:rsidRPr="007B671C">
            <w:rPr>
              <w:rFonts w:cs="Arial"/>
            </w:rPr>
            <w:fldChar w:fldCharType="separate"/>
          </w:r>
          <w:r w:rsidRPr="00400F4C">
            <w:rPr>
              <w:rFonts w:ascii="Cambria" w:hAnsi="Cambria"/>
              <w:b/>
              <w:bCs/>
              <w:noProof/>
              <w:rtl/>
              <w:lang w:val="ar-SA"/>
            </w:rPr>
            <w:t>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400F4C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400F4C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400F4C" w:rsidP="00807DE1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400F4C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400F4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572"/>
    <w:multiLevelType w:val="hybridMultilevel"/>
    <w:tmpl w:val="E5FCA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A4093"/>
    <w:multiLevelType w:val="hybridMultilevel"/>
    <w:tmpl w:val="2638A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386BAF"/>
    <w:multiLevelType w:val="hybridMultilevel"/>
    <w:tmpl w:val="FAF64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B4A4D"/>
    <w:rsid w:val="00107CA4"/>
    <w:rsid w:val="00400F4C"/>
    <w:rsid w:val="005C716C"/>
    <w:rsid w:val="00903DF1"/>
    <w:rsid w:val="00DB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4A4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3"/>
    <w:uiPriority w:val="99"/>
    <w:semiHidden/>
    <w:rsid w:val="00DB4A4D"/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الصفحة Char"/>
    <w:link w:val="a3"/>
    <w:rsid w:val="00DB4A4D"/>
    <w:rPr>
      <w:rFonts w:ascii="Times New Roman" w:eastAsia="Times New Roman" w:hAnsi="Times New Roman" w:cs="Traditional Arabic"/>
      <w:sz w:val="20"/>
      <w:szCs w:val="20"/>
    </w:rPr>
  </w:style>
  <w:style w:type="paragraph" w:customStyle="1" w:styleId="a4">
    <w:uiPriority w:val="99"/>
    <w:rsid w:val="00DB4A4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No Spacing"/>
    <w:link w:val="Char1"/>
    <w:uiPriority w:val="1"/>
    <w:qFormat/>
    <w:rsid w:val="00DB4A4D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DB4A4D"/>
    <w:rPr>
      <w:rFonts w:ascii="Calibri" w:eastAsia="Times New Roman" w:hAnsi="Calibri" w:cs="Times New Roman"/>
    </w:rPr>
  </w:style>
  <w:style w:type="character" w:customStyle="1" w:styleId="Char2">
    <w:name w:val="رأس الصفحة Char"/>
    <w:uiPriority w:val="99"/>
    <w:rsid w:val="00DB4A4D"/>
    <w:rPr>
      <w:rFonts w:cs="Traditional Arabic"/>
    </w:rPr>
  </w:style>
  <w:style w:type="paragraph" w:styleId="a6">
    <w:name w:val="header"/>
    <w:basedOn w:val="a"/>
    <w:link w:val="Char3"/>
    <w:uiPriority w:val="99"/>
    <w:semiHidden/>
    <w:unhideWhenUsed/>
    <w:rsid w:val="00DB4A4D"/>
    <w:pPr>
      <w:tabs>
        <w:tab w:val="center" w:pos="4513"/>
        <w:tab w:val="right" w:pos="9026"/>
      </w:tabs>
    </w:pPr>
  </w:style>
  <w:style w:type="character" w:customStyle="1" w:styleId="Char3">
    <w:name w:val="رأس صفحة Char"/>
    <w:basedOn w:val="a0"/>
    <w:link w:val="a6"/>
    <w:uiPriority w:val="99"/>
    <w:semiHidden/>
    <w:rsid w:val="00DB4A4D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List Paragraph"/>
    <w:basedOn w:val="a"/>
    <w:uiPriority w:val="34"/>
    <w:qFormat/>
    <w:rsid w:val="00DB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512</Words>
  <Characters>2924</Characters>
  <Application>Microsoft Office Word</Application>
  <DocSecurity>0</DocSecurity>
  <Lines>24</Lines>
  <Paragraphs>6</Paragraphs>
  <ScaleCrop>false</ScaleCrop>
  <Company>SACC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HANEEN</dc:creator>
  <cp:lastModifiedBy>HANEEN</cp:lastModifiedBy>
  <cp:revision>2</cp:revision>
  <dcterms:created xsi:type="dcterms:W3CDTF">2022-04-11T11:24:00Z</dcterms:created>
  <dcterms:modified xsi:type="dcterms:W3CDTF">2022-04-11T15:49:00Z</dcterms:modified>
</cp:coreProperties>
</file>