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4" w:rsidRPr="00EE06F8" w:rsidRDefault="009B68B5" w:rsidP="0091722F">
      <w:pPr>
        <w:pStyle w:val="1"/>
        <w:jc w:val="center"/>
        <w:rPr>
          <w:rFonts w:cs="Times New Roman"/>
          <w:b w:val="0"/>
          <w:bCs w:val="0"/>
          <w:sz w:val="32"/>
          <w:rtl/>
          <w:lang w:bidi="ar-IQ"/>
        </w:rPr>
      </w:pPr>
      <w:r w:rsidRPr="00EE06F8">
        <w:rPr>
          <w:rFonts w:cs="Times New Roman"/>
          <w:sz w:val="32"/>
          <w:rtl/>
        </w:rPr>
        <w:t>ن</w:t>
      </w:r>
      <w:r w:rsidR="00F80574" w:rsidRPr="00EE06F8">
        <w:rPr>
          <w:rFonts w:cs="Times New Roman"/>
          <w:sz w:val="32"/>
          <w:rtl/>
        </w:rPr>
        <w:t>موذج وصف المقرر</w:t>
      </w:r>
    </w:p>
    <w:p w:rsidR="008A3F48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D355A3" w:rsidRPr="006A1ABC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  <w:r w:rsidR="006A1ABC">
              <w:rPr>
                <w:rFonts w:ascii="Cambria" w:eastAsia="Calibri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؛</w:t>
            </w:r>
          </w:p>
        </w:tc>
      </w:tr>
    </w:tbl>
    <w:p w:rsidR="008A3F48" w:rsidRDefault="008A3F48" w:rsidP="00E7079C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F35589" w:rsidRPr="00E734E3" w:rsidRDefault="00F35589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D9D9D9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جامعة ذي قار- كلية الادارة والاقتصاد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066F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قسم </w:t>
            </w:r>
            <w:bookmarkStart w:id="0" w:name="_GoBack"/>
            <w:bookmarkEnd w:id="0"/>
            <w:r w:rsidR="00066FE4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أدارة الاعمال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C117CA" w:rsidRPr="00584FF4" w:rsidRDefault="00066FE4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تطبيقات</w:t>
            </w:r>
            <w:r w:rsidR="004B7B12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الحاسوب</w:t>
            </w:r>
            <w:r w:rsidR="00C117CA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E335ED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محاضرات تفاعلية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117CA" w:rsidP="00E335E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كورسات </w:t>
            </w:r>
            <w:r w:rsidR="00066FE4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066FE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الكورس الثاني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CC56AF" w:rsidP="00C117C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 ( 30 نظري, 30 عملي)</w:t>
            </w:r>
          </w:p>
        </w:tc>
      </w:tr>
      <w:tr w:rsidR="00C117CA" w:rsidRPr="00FE2B72" w:rsidTr="00FE2B72">
        <w:trPr>
          <w:trHeight w:val="624"/>
        </w:trPr>
        <w:tc>
          <w:tcPr>
            <w:tcW w:w="3780" w:type="dxa"/>
            <w:shd w:val="clear" w:color="auto" w:fill="auto"/>
          </w:tcPr>
          <w:p w:rsidR="00C117CA" w:rsidRPr="00FE2B72" w:rsidRDefault="00C117CA" w:rsidP="00FE2B72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C117CA" w:rsidRPr="00FE2B72" w:rsidRDefault="00E335E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  <w:r w:rsidR="00C117CA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2021</w:t>
            </w:r>
          </w:p>
        </w:tc>
      </w:tr>
      <w:tr w:rsidR="00807DE1" w:rsidRPr="00FE2B72" w:rsidTr="00FE2B72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807DE1" w:rsidRDefault="00807DE1" w:rsidP="0030173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4B7B12" w:rsidRDefault="004B7B12" w:rsidP="004B7B12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اكساب الطالب مهارة معرفية عن مفهوم ومواصفات الحاسوب وتطبيقاته مما يمكن الطالب من تأسيس و إدارة مشروع صناعي او خدمي واستخدام الحاسوب بتطبيقاته في ذلك إضافة الى تمكينه من تخطيط المشاريع باستخدام تلك المهارات التي يحتاجها في هذه العملية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7B12" w:rsidRDefault="004B7B12" w:rsidP="004B7B12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كسر حاجز الخوف والرهبة من هذا الجهاز لدى بعض الطلبة والخجل من عدم معرفة استخدامه امام زملائهم الاخرين</w:t>
            </w:r>
            <w:r w:rsidRPr="004B7B1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4B7B12" w:rsidRDefault="004B7B12" w:rsidP="00CC56AF">
            <w:pPr>
              <w:pStyle w:val="a8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تكون لدى الطالب مقدرة على استخدام </w:t>
            </w:r>
            <w:r w:rsid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وإدارة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جهاز الحاسوب وبرامجه المكتبية في حياته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</w:t>
            </w:r>
            <w:r w:rsidR="00CC56A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والوظيفية مستقبلا.</w:t>
            </w:r>
          </w:p>
          <w:p w:rsidR="004B7B12" w:rsidRPr="00CC56AF" w:rsidRDefault="004B7B12" w:rsidP="004B7B1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30173F" w:rsidRPr="00EB56DD" w:rsidRDefault="0030173F" w:rsidP="0030173F">
            <w:pPr>
              <w:pStyle w:val="a8"/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tbl>
      <w:tblPr>
        <w:tblpPr w:leftFromText="180" w:rightFromText="180" w:vertAnchor="text" w:horzAnchor="margin" w:tblpXSpec="center" w:tblpY="524"/>
        <w:bidiVisual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8A3F48" w:rsidRPr="00FE2B72" w:rsidTr="0030173F">
        <w:trPr>
          <w:trHeight w:val="653"/>
        </w:trPr>
        <w:tc>
          <w:tcPr>
            <w:tcW w:w="10349" w:type="dxa"/>
            <w:shd w:val="clear" w:color="auto" w:fill="auto"/>
          </w:tcPr>
          <w:p w:rsidR="008A3F48" w:rsidRPr="00FE2B72" w:rsidRDefault="008A3F48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8A3F48" w:rsidRPr="00FE2B72" w:rsidTr="0030173F">
        <w:trPr>
          <w:trHeight w:val="1978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B7040" w:rsidRDefault="00EB56DD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3B7040"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أ1-</w:t>
            </w:r>
            <w:r w:rsidR="003B7040" w:rsidRPr="0011254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يتعرف الطالب على  مكونات الحاسوب وما هي اهمية هذا الجهاز في وقتنا الحالي.</w:t>
            </w:r>
          </w:p>
          <w:p w:rsidR="003B7040" w:rsidRPr="00EA2321" w:rsidRDefault="00116971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="003B704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أ2- يتعرف الطالب على مفهوم استخدامات الحاسوب وطبيعتها.  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EA2321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ان يتعرف على انواع البرامج وما هو الاختلاف بينها سواء كانت برامج الإقلاع ,برامج مكتبية او برامج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        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تشغيل  .</w:t>
            </w:r>
          </w:p>
          <w:p w:rsidR="003B7040" w:rsidRDefault="003B7040" w:rsidP="0011697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أ</w:t>
            </w:r>
            <w:r w:rsidR="001169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- تعريف الطالب ما هي البرامج المكتبية وما اهميتها وخصوصا برنامج معالج النصوص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Microsoft Word</w:t>
            </w:r>
            <w:r w:rsidR="00116971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        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8A3F48" w:rsidRPr="00FE2B72" w:rsidRDefault="000A304C" w:rsidP="003B7040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A3F48" w:rsidRPr="00FE2B72" w:rsidTr="0030173F">
        <w:trPr>
          <w:trHeight w:val="163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="002C3F0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 w:rsidR="00382C80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B56DD" w:rsidRPr="00EA2321" w:rsidRDefault="00EB56DD" w:rsidP="00CC56A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الطالب كيفية استخدام الحاسوب وتوظيفه حسب الحاجة .</w:t>
            </w:r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استخدام التطبيقات والأنظمة البرامجية الجاهزة وبالأخص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EB56DD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 xml:space="preserve">Microsoft </w:t>
            </w:r>
            <w:r w:rsidR="00CC56AF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word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).</w:t>
            </w:r>
          </w:p>
          <w:p w:rsidR="008A3F48" w:rsidRPr="00FE2B72" w:rsidRDefault="008A3F48" w:rsidP="00CC56A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ب3 -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C56A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مواكبة التطور السريع في مجال علوم الحاسوب.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8A3F48" w:rsidRPr="00FE2B72" w:rsidTr="0030173F">
        <w:trPr>
          <w:trHeight w:val="423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8A3F48" w:rsidRPr="00FE2B72" w:rsidTr="00116971">
        <w:trPr>
          <w:trHeight w:val="187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E335ED" w:rsidRPr="00EB56D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القاء المحاضرات فيما يخص الاطار النظري الخاص بالمادة.</w:t>
            </w:r>
          </w:p>
          <w:p w:rsidR="00E335E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-طريقة الشرح والتفسير والربط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Pr="004636D7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المحاضرات التفاعلية </w:t>
            </w:r>
          </w:p>
          <w:p w:rsidR="00E335ED" w:rsidRPr="004636D7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تكليف الطالب بالواجبات</w:t>
            </w:r>
          </w:p>
          <w:p w:rsidR="00E335ED" w:rsidRPr="004636D7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الامتحانات اليومية</w:t>
            </w:r>
          </w:p>
          <w:p w:rsidR="00E335E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4636D7">
              <w:rPr>
                <w:rFonts w:cs="Times New Roman"/>
                <w:sz w:val="28"/>
                <w:szCs w:val="28"/>
                <w:rtl/>
                <w:lang w:bidi="ar-IQ"/>
              </w:rPr>
              <w:t>توجيه الاسئلة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335ED" w:rsidRDefault="00E335ED" w:rsidP="00E335ED">
            <w:pPr>
              <w:pStyle w:val="a8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تسجيل المحاضرة باستخدام برنامج </w:t>
            </w:r>
            <w:r>
              <w:rPr>
                <w:rFonts w:cs="Times New Roman"/>
                <w:sz w:val="28"/>
                <w:szCs w:val="28"/>
                <w:lang w:bidi="ar-IQ"/>
              </w:rPr>
              <w:t>Google Meet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وتنزيلها للطلبة في الصف كي يستفاد منها لاحقا  في عملية المراجعة او من لم يستطع الالتحاق بالمحاضرة الالكترونية بسبب ضعف النت او انقطاع التيار الكهربائي.</w:t>
            </w:r>
          </w:p>
          <w:p w:rsidR="008A3F48" w:rsidRPr="00FE2B72" w:rsidRDefault="008A3F48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00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EB56DD" w:rsidRPr="00EB56DD" w:rsidRDefault="00EB56DD" w:rsidP="00EB56DD">
            <w:pPr>
              <w:pStyle w:val="a8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B56DD">
              <w:rPr>
                <w:rFonts w:cs="Times New Roman" w:hint="cs"/>
                <w:sz w:val="28"/>
                <w:szCs w:val="28"/>
                <w:rtl/>
                <w:lang w:bidi="ar-IQ"/>
              </w:rPr>
              <w:t>الامتحانات الفصلية والنهائية (النظرية والعملية).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التفاعل داخل المحاضرة </w:t>
            </w:r>
          </w:p>
          <w:p w:rsidR="00EB56DD" w:rsidRPr="00991E97" w:rsidRDefault="00EB56DD" w:rsidP="00EB56D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الحضور.</w:t>
            </w:r>
          </w:p>
          <w:p w:rsidR="00EB56DD" w:rsidRDefault="00EB56DD" w:rsidP="00E335E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 w:rsidR="00E335E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الالكتروني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19"/>
        </w:trPr>
        <w:tc>
          <w:tcPr>
            <w:tcW w:w="10349" w:type="dxa"/>
            <w:shd w:val="clear" w:color="auto" w:fill="auto"/>
          </w:tcPr>
          <w:p w:rsidR="008A3F48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EB56DD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   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تطوير وتعزيز مهارة التفكير حسب قدرة الطالب و الانتقال به الى مستوى التفكير العالي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EB56DD" w:rsidRPr="00FE2B72" w:rsidRDefault="00EB56DD" w:rsidP="00EB56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ج2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الانتباه: اثارة انتباه الطلبة وذلك بتنفيذ الاوامر والايعازات الخاصة بالجانب العملي على شاشة      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 xml:space="preserve">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العرض وطرح اسئلة تخص المادة المعروضة. </w:t>
            </w:r>
          </w:p>
          <w:p w:rsidR="00EB56DD" w:rsidRDefault="00EB56DD" w:rsidP="00C61A1C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ج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الاستجابة: متابعة مدى استجابة وتفاعل الطالب مع المادة </w:t>
            </w:r>
            <w:r w:rsidR="003017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التي يتم شرحها نظريا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المعروضة على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الشاشة. </w:t>
            </w:r>
          </w:p>
          <w:p w:rsidR="008A3F48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ج4</w:t>
            </w:r>
            <w:r w:rsidR="00EB56D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تطوير وتعزيز استراتيجية التفكير الناقد في التعلم   </w:t>
            </w:r>
            <w:r w:rsidR="00EB56D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C81654">
            <w:pPr>
              <w:shd w:val="clear" w:color="auto" w:fill="FFFFFF"/>
              <w:autoSpaceDE w:val="0"/>
              <w:autoSpaceDN w:val="0"/>
              <w:adjustRightInd w:val="0"/>
              <w:ind w:left="460" w:firstLine="14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C81654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ج5- </w:t>
            </w: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كسر حاجز الخوف والرهبة من هذا الجهاز لدى بعض الطلبة والخجل من عدم معرفة استخدامه امام زملائهم الاخرين</w:t>
            </w:r>
            <w:r w:rsidRPr="00C8165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81654" w:rsidRPr="00C81654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C81654" w:rsidRPr="00FE2B72" w:rsidRDefault="00C81654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71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8A3F48" w:rsidRPr="00FE2B72" w:rsidTr="0030173F">
        <w:trPr>
          <w:trHeight w:val="624"/>
        </w:trPr>
        <w:tc>
          <w:tcPr>
            <w:tcW w:w="10349" w:type="dxa"/>
            <w:shd w:val="clear" w:color="auto" w:fill="auto"/>
          </w:tcPr>
          <w:p w:rsidR="00C61A1C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1-المشاركة الفاعلة في قاعة الدرس دليل التزام الطالب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وتحمله المسؤولية.</w:t>
            </w:r>
          </w:p>
          <w:p w:rsidR="008A3F48" w:rsidRPr="00FE2B72" w:rsidRDefault="00C61A1C" w:rsidP="0030173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 تعتبر الامتحانات الفصلية والنهائية عن الالتزام والتحصيل المعرفي والمهاري للطالب.</w:t>
            </w: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425"/>
        </w:trPr>
        <w:tc>
          <w:tcPr>
            <w:tcW w:w="10349" w:type="dxa"/>
            <w:shd w:val="clear" w:color="auto" w:fill="auto"/>
          </w:tcPr>
          <w:p w:rsidR="008A3F48" w:rsidRPr="00FE2B72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A3F48" w:rsidRPr="00FE2B72" w:rsidTr="0030173F">
        <w:trPr>
          <w:trHeight w:val="1172"/>
        </w:trPr>
        <w:tc>
          <w:tcPr>
            <w:tcW w:w="10349" w:type="dxa"/>
            <w:shd w:val="clear" w:color="auto" w:fill="auto"/>
          </w:tcPr>
          <w:p w:rsidR="00C81654" w:rsidRPr="00C81654" w:rsidRDefault="00C81654" w:rsidP="00E335ED">
            <w:pPr>
              <w:pStyle w:val="a8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C8165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الامتحانات الفصلية والنهائية </w:t>
            </w:r>
            <w:r w:rsidR="00E335ED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C81654" w:rsidRPr="00E335ED" w:rsidRDefault="00C81654" w:rsidP="00E335ED">
            <w:pPr>
              <w:pStyle w:val="a8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التفاعل</w:t>
            </w:r>
            <w:r w:rsidR="00E335ED"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والمشاركة </w:t>
            </w: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داخل المحاضرة </w:t>
            </w:r>
          </w:p>
          <w:p w:rsidR="00E335ED" w:rsidRDefault="00E335ED" w:rsidP="00E335ED">
            <w:pPr>
              <w:pStyle w:val="a8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ind w:left="360" w:firstLine="100"/>
              <w:rPr>
                <w:rFonts w:cs="Times New Roman"/>
                <w:sz w:val="28"/>
                <w:szCs w:val="28"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المشاركة في اداء الامتحانات اليومية.</w:t>
            </w:r>
          </w:p>
          <w:p w:rsidR="00C81654" w:rsidRPr="00E335ED" w:rsidRDefault="00C81654" w:rsidP="00E335ED">
            <w:pPr>
              <w:pStyle w:val="a8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335ED">
              <w:rPr>
                <w:rFonts w:cs="Times New Roman" w:hint="cs"/>
                <w:sz w:val="28"/>
                <w:szCs w:val="28"/>
                <w:rtl/>
                <w:lang w:bidi="ar-IQ"/>
              </w:rPr>
              <w:t>-الحضور.</w:t>
            </w:r>
          </w:p>
          <w:p w:rsidR="00C81654" w:rsidRDefault="00E335ED" w:rsidP="00E335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 w:rsidR="00C81654" w:rsidRPr="00991E97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</w:t>
            </w:r>
            <w:r w:rsidR="00C81654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الالتزام والانضباط داخل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الصف الاكتروني الافتراضي</w:t>
            </w:r>
          </w:p>
          <w:p w:rsidR="008A3F48" w:rsidRPr="00E335ED" w:rsidRDefault="008A3F48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A3F48" w:rsidRPr="00FE2B72" w:rsidTr="0030173F">
        <w:trPr>
          <w:trHeight w:val="1584"/>
        </w:trPr>
        <w:tc>
          <w:tcPr>
            <w:tcW w:w="10349" w:type="dxa"/>
            <w:shd w:val="clear" w:color="auto" w:fill="auto"/>
          </w:tcPr>
          <w:p w:rsidR="008A3F48" w:rsidRPr="00FE2B72" w:rsidRDefault="00382C80" w:rsidP="00382C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="008A3F48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التقنية. 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العمل الجماعي</w:t>
            </w:r>
          </w:p>
          <w:p w:rsidR="00C61A1C" w:rsidRPr="009E53B0" w:rsidRDefault="008A3F48" w:rsidP="00C61A1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C61A1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تنمية قدرة الطالب على التعامل مع وسائل الانترنيت وخاصة في مجال دراسته في الوقت الحالي من ناحية البحث عن المصادر ومشاهدة مواقع اليوتيوب التي تسهل عليه فهم العديد من المواضيع.</w:t>
            </w:r>
          </w:p>
          <w:p w:rsidR="008A3F48" w:rsidRPr="00FE2B72" w:rsidRDefault="00C61A1C" w:rsidP="00C61A1C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تطوير قابلية الطالب على الحوار والمناقشة.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8A3F48" w:rsidRPr="00FE2B72" w:rsidRDefault="008A3F48" w:rsidP="00FE2B72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1"/>
        <w:gridCol w:w="992"/>
        <w:gridCol w:w="1797"/>
        <w:gridCol w:w="3072"/>
        <w:gridCol w:w="1440"/>
        <w:gridCol w:w="2292"/>
      </w:tblGrid>
      <w:tr w:rsidR="007B21F5" w:rsidRPr="00F9328E" w:rsidTr="002E09BC">
        <w:trPr>
          <w:trHeight w:val="538"/>
        </w:trPr>
        <w:tc>
          <w:tcPr>
            <w:tcW w:w="10524" w:type="dxa"/>
            <w:gridSpan w:val="6"/>
            <w:shd w:val="clear" w:color="auto" w:fill="auto"/>
          </w:tcPr>
          <w:p w:rsidR="007B21F5" w:rsidRPr="00F9328E" w:rsidRDefault="007B21F5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7B21F5" w:rsidRPr="00F9328E" w:rsidTr="00336BCC">
        <w:trPr>
          <w:trHeight w:val="907"/>
        </w:trPr>
        <w:tc>
          <w:tcPr>
            <w:tcW w:w="931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9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97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07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1440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2292" w:type="dxa"/>
            <w:shd w:val="clear" w:color="auto" w:fill="auto"/>
          </w:tcPr>
          <w:p w:rsidR="007B21F5" w:rsidRPr="00F9328E" w:rsidRDefault="007B21F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66FE4" w:rsidRPr="00F9328E" w:rsidTr="00336BCC">
        <w:trPr>
          <w:trHeight w:val="399"/>
        </w:trPr>
        <w:tc>
          <w:tcPr>
            <w:tcW w:w="931" w:type="dxa"/>
            <w:shd w:val="clear" w:color="auto" w:fill="auto"/>
          </w:tcPr>
          <w:p w:rsidR="00066FE4" w:rsidRPr="00F9328E" w:rsidRDefault="00066FE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391FA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Microsoft Word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مقدمة عامة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FE2B72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Pr="00F9328E" w:rsidRDefault="00066FE4" w:rsidP="009925F1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المراجعة اليومية</w:t>
            </w:r>
          </w:p>
        </w:tc>
      </w:tr>
      <w:tr w:rsidR="00066FE4" w:rsidRPr="00F9328E" w:rsidTr="00336BCC">
        <w:trPr>
          <w:trHeight w:val="339"/>
        </w:trPr>
        <w:tc>
          <w:tcPr>
            <w:tcW w:w="931" w:type="dxa"/>
            <w:shd w:val="clear" w:color="auto" w:fill="auto"/>
          </w:tcPr>
          <w:p w:rsidR="00066FE4" w:rsidRPr="00F9328E" w:rsidRDefault="00066FE4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jc w:val="center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عناصر الواجهة الرئيسية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20"/>
        </w:trPr>
        <w:tc>
          <w:tcPr>
            <w:tcW w:w="931" w:type="dxa"/>
            <w:shd w:val="clear" w:color="auto" w:fill="auto"/>
          </w:tcPr>
          <w:p w:rsidR="00066FE4" w:rsidRPr="00F9328E" w:rsidRDefault="00066FE4" w:rsidP="001E231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1E231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أعداد صفحة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Word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1E231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31"/>
        </w:trPr>
        <w:tc>
          <w:tcPr>
            <w:tcW w:w="931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تغيير حجم النص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40"/>
        </w:trPr>
        <w:tc>
          <w:tcPr>
            <w:tcW w:w="931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066F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تنسيق النص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F9328E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23"/>
        </w:trPr>
        <w:tc>
          <w:tcPr>
            <w:tcW w:w="931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الجداول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دمج وتنسيق الجداول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66FE4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485D9D" w:rsidRDefault="00066FE4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العلامات المائية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66FE4" w:rsidRDefault="00066FE4" w:rsidP="00485D9D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485D9D" w:rsidRDefault="00066FE4" w:rsidP="00485D9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ادراج صور وقصاصات فنية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5D9D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Default="00066FE4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66FE4" w:rsidRDefault="00066FE4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485D9D" w:rsidRDefault="00066FE4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صفحات الغلاف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Default="00066FE4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66FE4" w:rsidRDefault="00066FE4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485D9D" w:rsidRDefault="00066FE4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الراس والتذيل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Default="00066FE4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6FE4" w:rsidRDefault="00066FE4" w:rsidP="004828D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485D9D" w:rsidRDefault="00066FE4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الطباعة في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Word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4828D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 w:rsidP="004828D0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066FE4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066FE4" w:rsidRDefault="00066FE4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66FE4" w:rsidRDefault="00066FE4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066FE4" w:rsidRDefault="00066FE4">
            <w:r w:rsidRPr="00C8260B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072" w:type="dxa"/>
            <w:shd w:val="clear" w:color="auto" w:fill="auto"/>
          </w:tcPr>
          <w:p w:rsidR="00066FE4" w:rsidRPr="00485D9D" w:rsidRDefault="00066FE4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البرمجيات مفتوحة المصدر</w:t>
            </w:r>
          </w:p>
        </w:tc>
        <w:tc>
          <w:tcPr>
            <w:tcW w:w="1440" w:type="dxa"/>
            <w:shd w:val="clear" w:color="auto" w:fill="auto"/>
          </w:tcPr>
          <w:p w:rsidR="00066FE4" w:rsidRPr="00F9328E" w:rsidRDefault="00066FE4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066FE4" w:rsidRDefault="00066FE4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</w:p>
        </w:tc>
      </w:tr>
      <w:tr w:rsidR="00336BCC" w:rsidRPr="00F9328E" w:rsidTr="00336BCC">
        <w:trPr>
          <w:trHeight w:val="983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D32B6C" w:rsidRDefault="00066FE4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امثلة البرمجيات مفتوحة المصدر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D32B6C"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</w:tc>
      </w:tr>
      <w:tr w:rsidR="00336BCC" w:rsidRPr="00F9328E" w:rsidTr="00336BCC">
        <w:trPr>
          <w:trHeight w:val="319"/>
        </w:trPr>
        <w:tc>
          <w:tcPr>
            <w:tcW w:w="931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36BCC" w:rsidRDefault="00336BCC" w:rsidP="00D32B6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336BCC" w:rsidRDefault="00336BCC">
            <w:r w:rsidRPr="0061118F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مهارات الحاسوب</w:t>
            </w:r>
          </w:p>
        </w:tc>
        <w:tc>
          <w:tcPr>
            <w:tcW w:w="3072" w:type="dxa"/>
            <w:shd w:val="clear" w:color="auto" w:fill="auto"/>
          </w:tcPr>
          <w:p w:rsidR="00336BCC" w:rsidRPr="00D32B6C" w:rsidRDefault="00066FE4" w:rsidP="00391F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فوائد برمجيات مفتوحة المصدر</w:t>
            </w:r>
          </w:p>
        </w:tc>
        <w:tc>
          <w:tcPr>
            <w:tcW w:w="1440" w:type="dxa"/>
            <w:shd w:val="clear" w:color="auto" w:fill="auto"/>
          </w:tcPr>
          <w:p w:rsidR="00336BCC" w:rsidRPr="00F9328E" w:rsidRDefault="00336BCC" w:rsidP="00D32B6C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9328E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 وعملي</w:t>
            </w:r>
          </w:p>
        </w:tc>
        <w:tc>
          <w:tcPr>
            <w:tcW w:w="2292" w:type="dxa"/>
            <w:shd w:val="clear" w:color="auto" w:fill="auto"/>
          </w:tcPr>
          <w:p w:rsidR="00336BCC" w:rsidRDefault="00336BCC" w:rsidP="00391FA1">
            <w:pPr>
              <w:rPr>
                <w:rFonts w:hint="cs"/>
                <w:rtl/>
              </w:rPr>
            </w:pPr>
            <w:r w:rsidRPr="009D79D7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الامتحان+المراجعة اليومية</w:t>
            </w:r>
            <w:r>
              <w:rPr>
                <w:rFonts w:hint="cs"/>
                <w:rtl/>
              </w:rPr>
              <w:t>.</w:t>
            </w:r>
          </w:p>
          <w:p w:rsidR="00066FE4" w:rsidRDefault="00066FE4" w:rsidP="00391FA1">
            <w:pPr>
              <w:rPr>
                <w:rFonts w:hint="cs"/>
                <w:rtl/>
              </w:rPr>
            </w:pPr>
          </w:p>
          <w:p w:rsidR="00066FE4" w:rsidRDefault="00066FE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>
            <w:pPr>
              <w:rPr>
                <w:rtl/>
              </w:rPr>
            </w:pPr>
          </w:p>
          <w:p w:rsidR="00C81654" w:rsidRDefault="00C81654" w:rsidP="00391FA1"/>
        </w:tc>
      </w:tr>
    </w:tbl>
    <w:p w:rsidR="00807DE1" w:rsidRPr="00807DE1" w:rsidRDefault="00807DE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9B4FB2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9B4FB2" w:rsidRPr="00A01C3F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976D07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كتب مختلفة في مجال الحاسوب   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9B4FB2" w:rsidRPr="005D5CC2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5D5CC2">
              <w:rPr>
                <w:rFonts w:eastAsia="Calibri" w:cs="Times New Roman"/>
                <w:color w:val="000000"/>
                <w:sz w:val="28"/>
                <w:szCs w:val="28"/>
                <w:rtl/>
                <w:lang w:bidi="ar-IQ"/>
              </w:rPr>
              <w:t xml:space="preserve">المجلات العلمية في الاختصاصات </w:t>
            </w:r>
            <w:r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الخاصة بالحاسوب  </w:t>
            </w:r>
          </w:p>
        </w:tc>
      </w:tr>
      <w:tr w:rsidR="009B4FB2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9B4FB2" w:rsidRPr="00FE2B72" w:rsidRDefault="009B4FB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9B4FB2" w:rsidRPr="00E65B8A" w:rsidRDefault="009B4FB2" w:rsidP="0008036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8"/>
                <w:szCs w:val="28"/>
                <w:lang w:bidi="ar-IQ"/>
              </w:rPr>
            </w:pP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 xml:space="preserve">المواقع </w:t>
            </w:r>
            <w:r>
              <w:rPr>
                <w:rFonts w:eastAsia="Calibri" w:cs="Times New Roman"/>
                <w:color w:val="000000"/>
                <w:sz w:val="28"/>
                <w:szCs w:val="28"/>
                <w:rtl/>
              </w:rPr>
              <w:t>الالكت</w:t>
            </w:r>
            <w:r w:rsidR="00336BCC">
              <w:rPr>
                <w:rFonts w:eastAsia="Calibri" w:cs="Times New Roman" w:hint="cs"/>
                <w:color w:val="000000"/>
                <w:sz w:val="28"/>
                <w:szCs w:val="28"/>
                <w:rtl/>
              </w:rPr>
              <w:t>ر</w:t>
            </w:r>
            <w:r w:rsidRPr="00E65B8A">
              <w:rPr>
                <w:rFonts w:eastAsia="Calibri" w:cs="Times New Roman"/>
                <w:color w:val="000000"/>
                <w:sz w:val="28"/>
                <w:szCs w:val="28"/>
                <w:rtl/>
              </w:rPr>
              <w:t>ونية المتخصصة</w:t>
            </w:r>
            <w:r w:rsidR="00C81654">
              <w:rPr>
                <w:rFonts w:eastAsia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في مجال الحاسوب</w:t>
            </w:r>
          </w:p>
        </w:tc>
      </w:tr>
    </w:tbl>
    <w:p w:rsidR="00F80574" w:rsidRPr="00C8165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FE2B72">
        <w:trPr>
          <w:trHeight w:val="495"/>
        </w:trPr>
        <w:tc>
          <w:tcPr>
            <w:tcW w:w="9720" w:type="dxa"/>
            <w:shd w:val="clear" w:color="auto" w:fill="auto"/>
          </w:tcPr>
          <w:p w:rsidR="00F35589" w:rsidRPr="00FE2B72" w:rsidRDefault="00F35589" w:rsidP="00D32B6C">
            <w:pPr>
              <w:autoSpaceDE w:val="0"/>
              <w:autoSpaceDN w:val="0"/>
              <w:bidi w:val="0"/>
              <w:adjustRightInd w:val="0"/>
              <w:jc w:val="right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D32B6C">
              <w:rPr>
                <w:rFonts w:ascii="Arial" w:hAnsi="Arial" w:cs="Arial"/>
                <w:sz w:val="28"/>
                <w:szCs w:val="28"/>
                <w:rtl/>
              </w:rPr>
              <w:t>ع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>ن طريق الاطلاع على المصادر العلمية الحديثة واستخدام شبكة المعلومات الدولية التي تساعد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 الاستاذ في معرفة 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 كل ما هو حديث ومتجدد في العا</w:t>
            </w:r>
            <w:r w:rsidR="0030173F">
              <w:rPr>
                <w:rFonts w:ascii="Arial" w:hAnsi="Arial" w:cs="Arial" w:hint="cs"/>
                <w:sz w:val="28"/>
                <w:szCs w:val="28"/>
                <w:rtl/>
              </w:rPr>
              <w:t>ل</w:t>
            </w:r>
            <w:r w:rsidR="00D32B6C">
              <w:rPr>
                <w:rFonts w:ascii="Arial" w:hAnsi="Arial" w:cs="Arial" w:hint="cs"/>
                <w:sz w:val="28"/>
                <w:szCs w:val="28"/>
                <w:rtl/>
              </w:rPr>
              <w:t xml:space="preserve">م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>،وبالتالي حق الاستاذ في اضافة او حذف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20 % من </w:t>
            </w:r>
            <w:r w:rsidR="00393ED2">
              <w:rPr>
                <w:rFonts w:ascii="Arial" w:hAnsi="Arial" w:cs="Arial" w:hint="cs"/>
                <w:sz w:val="28"/>
                <w:szCs w:val="28"/>
                <w:rtl/>
              </w:rPr>
              <w:t xml:space="preserve">المنهج المقرر. </w:t>
            </w:r>
          </w:p>
          <w:p w:rsidR="00F35589" w:rsidRPr="00D32B6C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Pr="002A432E" w:rsidRDefault="001C1CD7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1C1CD7" w:rsidRPr="002A432E" w:rsidSect="00BF2B60">
      <w:footerReference w:type="default" r:id="rId8"/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81" w:rsidRDefault="00625D81">
      <w:r>
        <w:separator/>
      </w:r>
    </w:p>
  </w:endnote>
  <w:endnote w:type="continuationSeparator" w:id="0">
    <w:p w:rsidR="00625D81" w:rsidRDefault="0062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4390"/>
      <w:gridCol w:w="976"/>
      <w:gridCol w:w="4390"/>
    </w:tblGrid>
    <w:tr w:rsidR="00807DE1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07DE1" w:rsidRPr="00807DE1" w:rsidRDefault="00807DE1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101C56" w:rsidRPr="00101C56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101C56" w:rsidRPr="00101C56">
            <w:rPr>
              <w:rFonts w:cs="Arial"/>
            </w:rPr>
            <w:fldChar w:fldCharType="separate"/>
          </w:r>
          <w:r w:rsidR="00066FE4" w:rsidRPr="00066FE4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101C56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07DE1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07DE1" w:rsidRPr="007B671C" w:rsidRDefault="00807DE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07DE1" w:rsidRPr="007B671C" w:rsidRDefault="00807DE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07DE1" w:rsidRDefault="00807D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81" w:rsidRDefault="00625D81">
      <w:r>
        <w:separator/>
      </w:r>
    </w:p>
  </w:footnote>
  <w:footnote w:type="continuationSeparator" w:id="0">
    <w:p w:rsidR="00625D81" w:rsidRDefault="0062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238B6"/>
    <w:multiLevelType w:val="hybridMultilevel"/>
    <w:tmpl w:val="92949A90"/>
    <w:lvl w:ilvl="0" w:tplc="F6361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806A64"/>
    <w:multiLevelType w:val="hybridMultilevel"/>
    <w:tmpl w:val="3CAE37AE"/>
    <w:lvl w:ilvl="0" w:tplc="EC925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1497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33221"/>
    <w:multiLevelType w:val="hybridMultilevel"/>
    <w:tmpl w:val="08F8965A"/>
    <w:lvl w:ilvl="0" w:tplc="E37CB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1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2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45CC6DCA"/>
    <w:multiLevelType w:val="hybridMultilevel"/>
    <w:tmpl w:val="B8702368"/>
    <w:lvl w:ilvl="0" w:tplc="17EAD2FC">
      <w:start w:val="1"/>
      <w:numFmt w:val="decimal"/>
      <w:lvlText w:val="%1-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70765E"/>
    <w:multiLevelType w:val="hybridMultilevel"/>
    <w:tmpl w:val="13D08078"/>
    <w:lvl w:ilvl="0" w:tplc="7E66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C7C5F"/>
    <w:multiLevelType w:val="hybridMultilevel"/>
    <w:tmpl w:val="1ADE1FDE"/>
    <w:lvl w:ilvl="0" w:tplc="A28674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4DC0002"/>
    <w:multiLevelType w:val="hybridMultilevel"/>
    <w:tmpl w:val="BD36546A"/>
    <w:lvl w:ilvl="0" w:tplc="131EB0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17"/>
  </w:num>
  <w:num w:numId="4">
    <w:abstractNumId w:val="6"/>
  </w:num>
  <w:num w:numId="5">
    <w:abstractNumId w:val="8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4"/>
  </w:num>
  <w:num w:numId="15">
    <w:abstractNumId w:val="3"/>
  </w:num>
  <w:num w:numId="16">
    <w:abstractNumId w:val="26"/>
  </w:num>
  <w:num w:numId="17">
    <w:abstractNumId w:val="21"/>
  </w:num>
  <w:num w:numId="18">
    <w:abstractNumId w:val="42"/>
  </w:num>
  <w:num w:numId="19">
    <w:abstractNumId w:val="23"/>
  </w:num>
  <w:num w:numId="20">
    <w:abstractNumId w:val="5"/>
  </w:num>
  <w:num w:numId="21">
    <w:abstractNumId w:val="40"/>
  </w:num>
  <w:num w:numId="22">
    <w:abstractNumId w:val="24"/>
  </w:num>
  <w:num w:numId="23">
    <w:abstractNumId w:val="14"/>
  </w:num>
  <w:num w:numId="24">
    <w:abstractNumId w:val="37"/>
  </w:num>
  <w:num w:numId="25">
    <w:abstractNumId w:val="2"/>
  </w:num>
  <w:num w:numId="26">
    <w:abstractNumId w:val="35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2"/>
  </w:num>
  <w:num w:numId="32">
    <w:abstractNumId w:val="39"/>
  </w:num>
  <w:num w:numId="33">
    <w:abstractNumId w:val="4"/>
  </w:num>
  <w:num w:numId="34">
    <w:abstractNumId w:val="15"/>
  </w:num>
  <w:num w:numId="35">
    <w:abstractNumId w:val="7"/>
  </w:num>
  <w:num w:numId="36">
    <w:abstractNumId w:val="27"/>
  </w:num>
  <w:num w:numId="37">
    <w:abstractNumId w:val="11"/>
  </w:num>
  <w:num w:numId="38">
    <w:abstractNumId w:val="36"/>
  </w:num>
  <w:num w:numId="39">
    <w:abstractNumId w:val="1"/>
  </w:num>
  <w:num w:numId="40">
    <w:abstractNumId w:val="13"/>
  </w:num>
  <w:num w:numId="41">
    <w:abstractNumId w:val="34"/>
  </w:num>
  <w:num w:numId="42">
    <w:abstractNumId w:val="16"/>
  </w:num>
  <w:num w:numId="43">
    <w:abstractNumId w:val="19"/>
  </w:num>
  <w:num w:numId="44">
    <w:abstractNumId w:val="28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742A"/>
    <w:rsid w:val="00005774"/>
    <w:rsid w:val="00007B9F"/>
    <w:rsid w:val="00041B81"/>
    <w:rsid w:val="000428A6"/>
    <w:rsid w:val="00045418"/>
    <w:rsid w:val="00063AD7"/>
    <w:rsid w:val="00065187"/>
    <w:rsid w:val="00066FE4"/>
    <w:rsid w:val="00070BE9"/>
    <w:rsid w:val="0008002F"/>
    <w:rsid w:val="00090A55"/>
    <w:rsid w:val="000A1C7A"/>
    <w:rsid w:val="000A28AE"/>
    <w:rsid w:val="000A304C"/>
    <w:rsid w:val="000A67F9"/>
    <w:rsid w:val="000A69B4"/>
    <w:rsid w:val="000B4430"/>
    <w:rsid w:val="000B5593"/>
    <w:rsid w:val="000C2D8D"/>
    <w:rsid w:val="000D53B9"/>
    <w:rsid w:val="000E19A2"/>
    <w:rsid w:val="000E58E3"/>
    <w:rsid w:val="000F2476"/>
    <w:rsid w:val="000F3655"/>
    <w:rsid w:val="000F5F6D"/>
    <w:rsid w:val="00101C56"/>
    <w:rsid w:val="00104BF3"/>
    <w:rsid w:val="0010580A"/>
    <w:rsid w:val="001141F6"/>
    <w:rsid w:val="00116971"/>
    <w:rsid w:val="001304F3"/>
    <w:rsid w:val="0014600C"/>
    <w:rsid w:val="0015696E"/>
    <w:rsid w:val="00182552"/>
    <w:rsid w:val="001916A2"/>
    <w:rsid w:val="001A1DA8"/>
    <w:rsid w:val="001B0307"/>
    <w:rsid w:val="001B1F81"/>
    <w:rsid w:val="001C0C2A"/>
    <w:rsid w:val="001C1CD7"/>
    <w:rsid w:val="001D3B40"/>
    <w:rsid w:val="001D678C"/>
    <w:rsid w:val="001E2310"/>
    <w:rsid w:val="002000D6"/>
    <w:rsid w:val="00203A53"/>
    <w:rsid w:val="0020555A"/>
    <w:rsid w:val="00210E10"/>
    <w:rsid w:val="002358AF"/>
    <w:rsid w:val="00236F0D"/>
    <w:rsid w:val="0023793A"/>
    <w:rsid w:val="00242DCC"/>
    <w:rsid w:val="00271BEF"/>
    <w:rsid w:val="002815C9"/>
    <w:rsid w:val="00297E64"/>
    <w:rsid w:val="002A1AF6"/>
    <w:rsid w:val="002B28B2"/>
    <w:rsid w:val="002C3F0D"/>
    <w:rsid w:val="002D2398"/>
    <w:rsid w:val="002D6631"/>
    <w:rsid w:val="002E09BC"/>
    <w:rsid w:val="002F032D"/>
    <w:rsid w:val="002F1537"/>
    <w:rsid w:val="0030173F"/>
    <w:rsid w:val="00305509"/>
    <w:rsid w:val="0030567D"/>
    <w:rsid w:val="003068D1"/>
    <w:rsid w:val="003132A6"/>
    <w:rsid w:val="003172E2"/>
    <w:rsid w:val="00327FCC"/>
    <w:rsid w:val="00336BCC"/>
    <w:rsid w:val="0034068F"/>
    <w:rsid w:val="003555F3"/>
    <w:rsid w:val="00372012"/>
    <w:rsid w:val="00382C80"/>
    <w:rsid w:val="00391BA9"/>
    <w:rsid w:val="00391FA1"/>
    <w:rsid w:val="00393ED2"/>
    <w:rsid w:val="003A16B8"/>
    <w:rsid w:val="003A3412"/>
    <w:rsid w:val="003A54EF"/>
    <w:rsid w:val="003A6895"/>
    <w:rsid w:val="003B7040"/>
    <w:rsid w:val="003C56DD"/>
    <w:rsid w:val="003D4EAF"/>
    <w:rsid w:val="003D742A"/>
    <w:rsid w:val="003D7925"/>
    <w:rsid w:val="003E04B9"/>
    <w:rsid w:val="003E179B"/>
    <w:rsid w:val="003E55DB"/>
    <w:rsid w:val="003F6248"/>
    <w:rsid w:val="00406DC6"/>
    <w:rsid w:val="004361D7"/>
    <w:rsid w:val="00437CE6"/>
    <w:rsid w:val="0045353C"/>
    <w:rsid w:val="004662C5"/>
    <w:rsid w:val="004828D0"/>
    <w:rsid w:val="0048407D"/>
    <w:rsid w:val="00485D9D"/>
    <w:rsid w:val="004A4634"/>
    <w:rsid w:val="004A6A6D"/>
    <w:rsid w:val="004B7B12"/>
    <w:rsid w:val="004D0949"/>
    <w:rsid w:val="004D2002"/>
    <w:rsid w:val="004D3497"/>
    <w:rsid w:val="004E0EBA"/>
    <w:rsid w:val="004E3ECF"/>
    <w:rsid w:val="004E60C2"/>
    <w:rsid w:val="004E77A9"/>
    <w:rsid w:val="004F0938"/>
    <w:rsid w:val="00516004"/>
    <w:rsid w:val="00534329"/>
    <w:rsid w:val="00535D14"/>
    <w:rsid w:val="00581B3C"/>
    <w:rsid w:val="005827E2"/>
    <w:rsid w:val="00584D07"/>
    <w:rsid w:val="00584DA6"/>
    <w:rsid w:val="00595034"/>
    <w:rsid w:val="005C050F"/>
    <w:rsid w:val="005C71F0"/>
    <w:rsid w:val="005D644B"/>
    <w:rsid w:val="005D69BE"/>
    <w:rsid w:val="005F15DF"/>
    <w:rsid w:val="005F733A"/>
    <w:rsid w:val="0060297B"/>
    <w:rsid w:val="006031F2"/>
    <w:rsid w:val="00606B47"/>
    <w:rsid w:val="006101CA"/>
    <w:rsid w:val="006120D9"/>
    <w:rsid w:val="006129BF"/>
    <w:rsid w:val="00624259"/>
    <w:rsid w:val="00625BC3"/>
    <w:rsid w:val="00625D81"/>
    <w:rsid w:val="00627034"/>
    <w:rsid w:val="006279D6"/>
    <w:rsid w:val="006315D0"/>
    <w:rsid w:val="006377B6"/>
    <w:rsid w:val="00637C8B"/>
    <w:rsid w:val="00671EDD"/>
    <w:rsid w:val="00677895"/>
    <w:rsid w:val="006A1ABC"/>
    <w:rsid w:val="006A73CC"/>
    <w:rsid w:val="006C2FDA"/>
    <w:rsid w:val="006D2916"/>
    <w:rsid w:val="006D4F39"/>
    <w:rsid w:val="006E6685"/>
    <w:rsid w:val="0075633E"/>
    <w:rsid w:val="007645B4"/>
    <w:rsid w:val="007716A6"/>
    <w:rsid w:val="0078752C"/>
    <w:rsid w:val="0079031B"/>
    <w:rsid w:val="0079556F"/>
    <w:rsid w:val="007A7C20"/>
    <w:rsid w:val="007B0B99"/>
    <w:rsid w:val="007B21F5"/>
    <w:rsid w:val="007B671C"/>
    <w:rsid w:val="007C395E"/>
    <w:rsid w:val="007D35C0"/>
    <w:rsid w:val="007E5399"/>
    <w:rsid w:val="007F319C"/>
    <w:rsid w:val="00807DE1"/>
    <w:rsid w:val="008467A5"/>
    <w:rsid w:val="00867A6A"/>
    <w:rsid w:val="00867FFC"/>
    <w:rsid w:val="00873B99"/>
    <w:rsid w:val="0088070E"/>
    <w:rsid w:val="00880A7B"/>
    <w:rsid w:val="008851AB"/>
    <w:rsid w:val="008A3F48"/>
    <w:rsid w:val="008A6D6A"/>
    <w:rsid w:val="008B1371"/>
    <w:rsid w:val="008B2E37"/>
    <w:rsid w:val="008C3854"/>
    <w:rsid w:val="008E27DA"/>
    <w:rsid w:val="008F24B4"/>
    <w:rsid w:val="008F3E7F"/>
    <w:rsid w:val="00902FDF"/>
    <w:rsid w:val="0091722F"/>
    <w:rsid w:val="00920D1B"/>
    <w:rsid w:val="00925B10"/>
    <w:rsid w:val="009428CF"/>
    <w:rsid w:val="00967B24"/>
    <w:rsid w:val="009732FB"/>
    <w:rsid w:val="0098449B"/>
    <w:rsid w:val="00987544"/>
    <w:rsid w:val="0098755F"/>
    <w:rsid w:val="009925F1"/>
    <w:rsid w:val="009A07B9"/>
    <w:rsid w:val="009B4FB2"/>
    <w:rsid w:val="009B609A"/>
    <w:rsid w:val="009B68B5"/>
    <w:rsid w:val="009C28A3"/>
    <w:rsid w:val="009C4ACD"/>
    <w:rsid w:val="009D36E7"/>
    <w:rsid w:val="009D5412"/>
    <w:rsid w:val="009E2D35"/>
    <w:rsid w:val="009E53B0"/>
    <w:rsid w:val="009E5AC6"/>
    <w:rsid w:val="009F163D"/>
    <w:rsid w:val="009F7BAF"/>
    <w:rsid w:val="00A07775"/>
    <w:rsid w:val="00A11A57"/>
    <w:rsid w:val="00A12DBC"/>
    <w:rsid w:val="00A15242"/>
    <w:rsid w:val="00A158E7"/>
    <w:rsid w:val="00A2126F"/>
    <w:rsid w:val="00A30E4D"/>
    <w:rsid w:val="00A32E9F"/>
    <w:rsid w:val="00A650EC"/>
    <w:rsid w:val="00A658DD"/>
    <w:rsid w:val="00A676A4"/>
    <w:rsid w:val="00A717B0"/>
    <w:rsid w:val="00A85288"/>
    <w:rsid w:val="00AB2B0D"/>
    <w:rsid w:val="00AB4218"/>
    <w:rsid w:val="00AB71A5"/>
    <w:rsid w:val="00AD1BD9"/>
    <w:rsid w:val="00AD281C"/>
    <w:rsid w:val="00AD37EA"/>
    <w:rsid w:val="00AD4058"/>
    <w:rsid w:val="00B04671"/>
    <w:rsid w:val="00B15F45"/>
    <w:rsid w:val="00B17E3D"/>
    <w:rsid w:val="00B32265"/>
    <w:rsid w:val="00B412FE"/>
    <w:rsid w:val="00B5102D"/>
    <w:rsid w:val="00B521B7"/>
    <w:rsid w:val="00B6037B"/>
    <w:rsid w:val="00B727AD"/>
    <w:rsid w:val="00BC76C0"/>
    <w:rsid w:val="00BF2B60"/>
    <w:rsid w:val="00C117CA"/>
    <w:rsid w:val="00C342BC"/>
    <w:rsid w:val="00C370D1"/>
    <w:rsid w:val="00C61A1C"/>
    <w:rsid w:val="00C65ABC"/>
    <w:rsid w:val="00C758B3"/>
    <w:rsid w:val="00C81654"/>
    <w:rsid w:val="00C83DB3"/>
    <w:rsid w:val="00C85B2D"/>
    <w:rsid w:val="00C90C62"/>
    <w:rsid w:val="00CA2091"/>
    <w:rsid w:val="00CA40AC"/>
    <w:rsid w:val="00CA7DB9"/>
    <w:rsid w:val="00CB130B"/>
    <w:rsid w:val="00CB5AF6"/>
    <w:rsid w:val="00CC56AF"/>
    <w:rsid w:val="00CC7B3E"/>
    <w:rsid w:val="00CD3FC9"/>
    <w:rsid w:val="00CE36D3"/>
    <w:rsid w:val="00CF6708"/>
    <w:rsid w:val="00D0779D"/>
    <w:rsid w:val="00D1550E"/>
    <w:rsid w:val="00D23280"/>
    <w:rsid w:val="00D24937"/>
    <w:rsid w:val="00D30E6A"/>
    <w:rsid w:val="00D32B6C"/>
    <w:rsid w:val="00D330F7"/>
    <w:rsid w:val="00D355A3"/>
    <w:rsid w:val="00D35AEC"/>
    <w:rsid w:val="00D469A0"/>
    <w:rsid w:val="00D639C6"/>
    <w:rsid w:val="00D64F13"/>
    <w:rsid w:val="00D67953"/>
    <w:rsid w:val="00D7585F"/>
    <w:rsid w:val="00D80DD5"/>
    <w:rsid w:val="00D84C32"/>
    <w:rsid w:val="00D91A02"/>
    <w:rsid w:val="00D92EBE"/>
    <w:rsid w:val="00DA0BDD"/>
    <w:rsid w:val="00DA1E73"/>
    <w:rsid w:val="00DA5DEE"/>
    <w:rsid w:val="00DB131F"/>
    <w:rsid w:val="00DC5FB3"/>
    <w:rsid w:val="00DC6F40"/>
    <w:rsid w:val="00DD27C0"/>
    <w:rsid w:val="00E17DF2"/>
    <w:rsid w:val="00E2684E"/>
    <w:rsid w:val="00E335ED"/>
    <w:rsid w:val="00E4594B"/>
    <w:rsid w:val="00E45BCA"/>
    <w:rsid w:val="00E61516"/>
    <w:rsid w:val="00E7079C"/>
    <w:rsid w:val="00E734E3"/>
    <w:rsid w:val="00E74B94"/>
    <w:rsid w:val="00E7597F"/>
    <w:rsid w:val="00E81C0D"/>
    <w:rsid w:val="00E8658C"/>
    <w:rsid w:val="00E9635D"/>
    <w:rsid w:val="00EB39F9"/>
    <w:rsid w:val="00EB56DD"/>
    <w:rsid w:val="00EB7F2D"/>
    <w:rsid w:val="00EC2141"/>
    <w:rsid w:val="00EE06F8"/>
    <w:rsid w:val="00EE0DAB"/>
    <w:rsid w:val="00EE1AC2"/>
    <w:rsid w:val="00EF6738"/>
    <w:rsid w:val="00F170F4"/>
    <w:rsid w:val="00F3010C"/>
    <w:rsid w:val="00F352D5"/>
    <w:rsid w:val="00F35589"/>
    <w:rsid w:val="00F41CB9"/>
    <w:rsid w:val="00F44630"/>
    <w:rsid w:val="00F45D88"/>
    <w:rsid w:val="00F550BE"/>
    <w:rsid w:val="00F745F2"/>
    <w:rsid w:val="00F77822"/>
    <w:rsid w:val="00F80574"/>
    <w:rsid w:val="00F87100"/>
    <w:rsid w:val="00F8763F"/>
    <w:rsid w:val="00F9328E"/>
    <w:rsid w:val="00FB6A6F"/>
    <w:rsid w:val="00FC2D99"/>
    <w:rsid w:val="00FE2B72"/>
    <w:rsid w:val="00FE4D20"/>
    <w:rsid w:val="00FF0724"/>
    <w:rsid w:val="00FF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customStyle="1" w:styleId="a4">
    <w:name w:val="تذييل الصفحة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4"/>
    <w:rsid w:val="003D742A"/>
    <w:rPr>
      <w:rFonts w:cs="Traditional Arabic"/>
      <w:lang w:val="en-US" w:eastAsia="en-US" w:bidi="ar-SA"/>
    </w:rPr>
  </w:style>
  <w:style w:type="character" w:customStyle="1" w:styleId="a5">
    <w:name w:val="رقم الصفحة"/>
    <w:basedOn w:val="a0"/>
    <w:rsid w:val="003D742A"/>
  </w:style>
  <w:style w:type="paragraph" w:customStyle="1" w:styleId="a6">
    <w:name w:val="رأس الصفحة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ال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HTML">
    <w:name w:val="HTML Preformatted"/>
    <w:basedOn w:val="a"/>
    <w:link w:val="HTMLChar"/>
    <w:uiPriority w:val="99"/>
    <w:unhideWhenUsed/>
    <w:rsid w:val="00301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</w:rPr>
  </w:style>
  <w:style w:type="character" w:customStyle="1" w:styleId="HTMLChar">
    <w:name w:val="بتنسيق HTML مسبق Char"/>
    <w:basedOn w:val="a0"/>
    <w:link w:val="HTML"/>
    <w:uiPriority w:val="99"/>
    <w:rsid w:val="0030173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4480-DF2C-4F4E-A13F-E3F8FFF5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>SACC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admin</cp:lastModifiedBy>
  <cp:revision>4</cp:revision>
  <cp:lastPrinted>2021-06-02T13:36:00Z</cp:lastPrinted>
  <dcterms:created xsi:type="dcterms:W3CDTF">2021-06-02T16:50:00Z</dcterms:created>
  <dcterms:modified xsi:type="dcterms:W3CDTF">2021-06-02T16:59:00Z</dcterms:modified>
</cp:coreProperties>
</file>