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0574" w:rsidRPr="00EE06F8" w:rsidRDefault="009B68B5" w:rsidP="00FE2B72">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t>ن</w:t>
      </w:r>
      <w:r w:rsidR="00F80574" w:rsidRPr="00EE06F8">
        <w:rPr>
          <w:rFonts w:cs="Times New Roman"/>
          <w:b/>
          <w:bCs/>
          <w:sz w:val="32"/>
          <w:szCs w:val="32"/>
          <w:rtl/>
        </w:rPr>
        <w:t>موذج وصف المقرر</w:t>
      </w:r>
    </w:p>
    <w:p w:rsidR="008A3F48" w:rsidRDefault="008A3F48" w:rsidP="00FE2B72">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D355A3" w:rsidRPr="006A1ABC" w:rsidRDefault="008A3F48" w:rsidP="00FE2B72">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D1550E" w:rsidRPr="00FE2B72" w:rsidTr="00FE2B72">
        <w:trPr>
          <w:trHeight w:val="794"/>
        </w:trPr>
        <w:tc>
          <w:tcPr>
            <w:tcW w:w="9720" w:type="dxa"/>
            <w:shd w:val="clear" w:color="auto" w:fill="auto"/>
          </w:tcPr>
          <w:p w:rsidR="00D1550E" w:rsidRPr="00FE2B72" w:rsidRDefault="00D1550E" w:rsidP="00FE2B72">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00E734E3"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sidR="006A1ABC">
              <w:rPr>
                <w:rFonts w:ascii="Cambria" w:eastAsia="Calibri" w:hAnsi="Cambria" w:cs="Times New Roman" w:hint="cs"/>
                <w:b/>
                <w:bCs/>
                <w:color w:val="000000"/>
                <w:sz w:val="32"/>
                <w:szCs w:val="32"/>
                <w:rtl/>
                <w:lang w:bidi="ar-IQ"/>
              </w:rPr>
              <w:t>؛</w:t>
            </w:r>
          </w:p>
        </w:tc>
      </w:tr>
    </w:tbl>
    <w:p w:rsidR="008A3F48" w:rsidRDefault="008A3F48" w:rsidP="00E7079C">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F35589" w:rsidRPr="00E734E3" w:rsidRDefault="00F35589" w:rsidP="00FE2B72">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807DE1" w:rsidRPr="00FE2B72" w:rsidTr="00FE2B72">
        <w:trPr>
          <w:trHeight w:val="624"/>
        </w:trPr>
        <w:tc>
          <w:tcPr>
            <w:tcW w:w="3780" w:type="dxa"/>
            <w:shd w:val="clear" w:color="auto" w:fill="auto"/>
          </w:tcPr>
          <w:p w:rsidR="00807DE1" w:rsidRPr="00FE2B72" w:rsidRDefault="00807DE1" w:rsidP="00FE2B72">
            <w:pPr>
              <w:numPr>
                <w:ilvl w:val="0"/>
                <w:numId w:val="21"/>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807DE1" w:rsidRPr="00FE2B72" w:rsidRDefault="005B643B" w:rsidP="00FE2B72">
            <w:pPr>
              <w:shd w:val="clear" w:color="auto" w:fill="FFFFFF"/>
              <w:autoSpaceDE w:val="0"/>
              <w:autoSpaceDN w:val="0"/>
              <w:adjustRightInd w:val="0"/>
              <w:rPr>
                <w:rFonts w:ascii="Cambria" w:eastAsia="Calibri" w:hAnsi="Cambria" w:cs="Times New Roman"/>
                <w:color w:val="D9D9D9"/>
                <w:sz w:val="28"/>
                <w:szCs w:val="28"/>
                <w:lang w:bidi="ar-IQ"/>
              </w:rPr>
            </w:pPr>
            <w:r>
              <w:rPr>
                <w:rFonts w:ascii="Cambria" w:eastAsia="Calibri" w:hAnsi="Cambria" w:cs="Times New Roman" w:hint="cs"/>
                <w:color w:val="D9D9D9"/>
                <w:sz w:val="28"/>
                <w:szCs w:val="28"/>
                <w:rtl/>
                <w:lang w:bidi="ar-IQ"/>
              </w:rPr>
              <w:t xml:space="preserve">جامعة ذي قار- كلية </w:t>
            </w:r>
            <w:r>
              <w:rPr>
                <w:rFonts w:ascii="Cambria" w:eastAsia="Calibri" w:hAnsi="Cambria" w:cs="Times New Roman" w:hint="eastAsia"/>
                <w:color w:val="D9D9D9"/>
                <w:sz w:val="28"/>
                <w:szCs w:val="28"/>
                <w:rtl/>
                <w:lang w:bidi="ar-IQ"/>
              </w:rPr>
              <w:t>الإدارة</w:t>
            </w:r>
            <w:r>
              <w:rPr>
                <w:rFonts w:ascii="Cambria" w:eastAsia="Calibri" w:hAnsi="Cambria" w:cs="Times New Roman" w:hint="cs"/>
                <w:color w:val="D9D9D9"/>
                <w:sz w:val="28"/>
                <w:szCs w:val="28"/>
                <w:rtl/>
                <w:lang w:bidi="ar-IQ"/>
              </w:rPr>
              <w:t xml:space="preserve"> والاقتصاد</w:t>
            </w:r>
          </w:p>
        </w:tc>
      </w:tr>
      <w:tr w:rsidR="00807DE1" w:rsidRPr="00FE2B72" w:rsidTr="00FE2B72">
        <w:trPr>
          <w:trHeight w:val="624"/>
        </w:trPr>
        <w:tc>
          <w:tcPr>
            <w:tcW w:w="3780" w:type="dxa"/>
            <w:shd w:val="clear" w:color="auto" w:fill="auto"/>
          </w:tcPr>
          <w:p w:rsidR="00807DE1" w:rsidRPr="00FE2B72" w:rsidRDefault="003A54EF" w:rsidP="00FE2B72">
            <w:pPr>
              <w:numPr>
                <w:ilvl w:val="0"/>
                <w:numId w:val="2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00807DE1"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807DE1" w:rsidRPr="00FE2B72" w:rsidRDefault="00807DE1" w:rsidP="00E7079C">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sidR="00E7079C">
              <w:rPr>
                <w:rFonts w:ascii="Cambria" w:eastAsia="Calibri" w:hAnsi="Cambria" w:cs="Times New Roman" w:hint="cs"/>
                <w:color w:val="D9D9D9"/>
                <w:sz w:val="28"/>
                <w:szCs w:val="28"/>
                <w:rtl/>
                <w:lang w:bidi="ar-IQ"/>
              </w:rPr>
              <w:t xml:space="preserve"> </w:t>
            </w:r>
            <w:r w:rsidRPr="00FE2B72">
              <w:rPr>
                <w:rFonts w:ascii="Cambria" w:eastAsia="Calibri" w:hAnsi="Cambria" w:cs="Times New Roman"/>
                <w:color w:val="000000"/>
                <w:sz w:val="28"/>
                <w:szCs w:val="28"/>
                <w:rtl/>
                <w:lang w:bidi="ar-IQ"/>
              </w:rPr>
              <w:t xml:space="preserve"> </w:t>
            </w:r>
            <w:r w:rsidR="005B643B">
              <w:rPr>
                <w:rFonts w:ascii="Cambria" w:eastAsia="Calibri" w:hAnsi="Cambria" w:cs="Times New Roman" w:hint="eastAsia"/>
                <w:color w:val="000000"/>
                <w:sz w:val="28"/>
                <w:szCs w:val="28"/>
                <w:rtl/>
                <w:lang w:bidi="ar-IQ"/>
              </w:rPr>
              <w:t>إدارة</w:t>
            </w:r>
            <w:r w:rsidR="005B643B">
              <w:rPr>
                <w:rFonts w:ascii="Cambria" w:eastAsia="Calibri" w:hAnsi="Cambria" w:cs="Times New Roman" w:hint="cs"/>
                <w:color w:val="000000"/>
                <w:sz w:val="28"/>
                <w:szCs w:val="28"/>
                <w:rtl/>
                <w:lang w:bidi="ar-IQ"/>
              </w:rPr>
              <w:t xml:space="preserve"> الاعمال</w:t>
            </w:r>
          </w:p>
        </w:tc>
      </w:tr>
      <w:tr w:rsidR="00807DE1" w:rsidRPr="00FE2B72" w:rsidTr="00FE2B72">
        <w:trPr>
          <w:trHeight w:val="624"/>
        </w:trPr>
        <w:tc>
          <w:tcPr>
            <w:tcW w:w="3780" w:type="dxa"/>
            <w:shd w:val="clear" w:color="auto" w:fill="auto"/>
          </w:tcPr>
          <w:p w:rsidR="00807DE1" w:rsidRPr="00FE2B72" w:rsidRDefault="00807DE1" w:rsidP="00FE2B72">
            <w:pPr>
              <w:numPr>
                <w:ilvl w:val="0"/>
                <w:numId w:val="2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807DE1" w:rsidRPr="00FE2B72" w:rsidRDefault="006D5D27" w:rsidP="00FE2B7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التجارة الالكترونية</w:t>
            </w:r>
          </w:p>
        </w:tc>
      </w:tr>
      <w:tr w:rsidR="00807DE1" w:rsidRPr="00FE2B72" w:rsidTr="00FE2B72">
        <w:trPr>
          <w:trHeight w:val="624"/>
        </w:trPr>
        <w:tc>
          <w:tcPr>
            <w:tcW w:w="3780" w:type="dxa"/>
            <w:shd w:val="clear" w:color="auto" w:fill="auto"/>
          </w:tcPr>
          <w:p w:rsidR="00807DE1" w:rsidRPr="00FE2B72" w:rsidRDefault="00807DE1" w:rsidP="00FE2B72">
            <w:pPr>
              <w:numPr>
                <w:ilvl w:val="0"/>
                <w:numId w:val="2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807DE1" w:rsidRPr="00FE2B72" w:rsidRDefault="00342D22" w:rsidP="00FE2B7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إلكتروني</w:t>
            </w:r>
          </w:p>
        </w:tc>
      </w:tr>
      <w:tr w:rsidR="00807DE1" w:rsidRPr="00FE2B72" w:rsidTr="00FE2B72">
        <w:trPr>
          <w:trHeight w:val="624"/>
        </w:trPr>
        <w:tc>
          <w:tcPr>
            <w:tcW w:w="3780" w:type="dxa"/>
            <w:shd w:val="clear" w:color="auto" w:fill="auto"/>
          </w:tcPr>
          <w:p w:rsidR="00807DE1" w:rsidRPr="00FE2B72" w:rsidRDefault="00807DE1" w:rsidP="00FE2B72">
            <w:pPr>
              <w:numPr>
                <w:ilvl w:val="0"/>
                <w:numId w:val="2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807DE1" w:rsidRPr="00FE2B72" w:rsidRDefault="005B643B" w:rsidP="00FE2B7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الكورس </w:t>
            </w:r>
            <w:r w:rsidR="0014405C">
              <w:rPr>
                <w:rFonts w:ascii="Cambria" w:eastAsia="Calibri" w:hAnsi="Cambria" w:cs="Times New Roman" w:hint="cs"/>
                <w:color w:val="000000"/>
                <w:sz w:val="28"/>
                <w:szCs w:val="28"/>
                <w:rtl/>
                <w:lang w:bidi="ar-IQ"/>
              </w:rPr>
              <w:t>الثاني</w:t>
            </w:r>
          </w:p>
        </w:tc>
      </w:tr>
      <w:tr w:rsidR="00807DE1" w:rsidRPr="00FE2B72" w:rsidTr="00FE2B72">
        <w:trPr>
          <w:trHeight w:val="624"/>
        </w:trPr>
        <w:tc>
          <w:tcPr>
            <w:tcW w:w="3780" w:type="dxa"/>
            <w:shd w:val="clear" w:color="auto" w:fill="auto"/>
          </w:tcPr>
          <w:p w:rsidR="00807DE1" w:rsidRPr="00FE2B72" w:rsidRDefault="00807DE1" w:rsidP="00FE2B72">
            <w:pPr>
              <w:numPr>
                <w:ilvl w:val="0"/>
                <w:numId w:val="2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807DE1" w:rsidRPr="00FE2B72" w:rsidRDefault="006D5D27" w:rsidP="00FE2B7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30</w:t>
            </w:r>
          </w:p>
        </w:tc>
      </w:tr>
      <w:tr w:rsidR="00807DE1" w:rsidRPr="00FE2B72" w:rsidTr="00FE2B72">
        <w:trPr>
          <w:trHeight w:val="624"/>
        </w:trPr>
        <w:tc>
          <w:tcPr>
            <w:tcW w:w="3780" w:type="dxa"/>
            <w:shd w:val="clear" w:color="auto" w:fill="auto"/>
          </w:tcPr>
          <w:p w:rsidR="00807DE1" w:rsidRPr="00FE2B72" w:rsidRDefault="00807DE1" w:rsidP="00FE2B72">
            <w:pPr>
              <w:numPr>
                <w:ilvl w:val="0"/>
                <w:numId w:val="21"/>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807DE1" w:rsidRPr="00FE2B72" w:rsidRDefault="0014405C" w:rsidP="00FE2B72">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202٢</w:t>
            </w:r>
          </w:p>
        </w:tc>
      </w:tr>
      <w:tr w:rsidR="00807DE1" w:rsidRPr="00FE2B72" w:rsidTr="00FE2B72">
        <w:trPr>
          <w:trHeight w:val="725"/>
        </w:trPr>
        <w:tc>
          <w:tcPr>
            <w:tcW w:w="9720" w:type="dxa"/>
            <w:gridSpan w:val="2"/>
            <w:shd w:val="clear" w:color="auto" w:fill="auto"/>
          </w:tcPr>
          <w:p w:rsidR="00807DE1" w:rsidRDefault="00807DE1" w:rsidP="00FE2B72">
            <w:pPr>
              <w:numPr>
                <w:ilvl w:val="0"/>
                <w:numId w:val="21"/>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p w:rsidR="005B643B" w:rsidRPr="00035912" w:rsidRDefault="006D5D27" w:rsidP="005B643B">
            <w:pPr>
              <w:shd w:val="clear" w:color="auto" w:fill="FFFFFF"/>
              <w:autoSpaceDE w:val="0"/>
              <w:autoSpaceDN w:val="0"/>
              <w:adjustRightInd w:val="0"/>
              <w:ind w:left="360"/>
              <w:jc w:val="both"/>
              <w:rPr>
                <w:rFonts w:ascii="Arial" w:eastAsia="Calibri" w:hAnsi="Arial" w:cs="Arial"/>
                <w:color w:val="000000"/>
                <w:sz w:val="28"/>
                <w:szCs w:val="28"/>
                <w:lang w:bidi="ar-IQ"/>
              </w:rPr>
            </w:pPr>
            <w:r w:rsidRPr="00042D9C">
              <w:rPr>
                <w:rFonts w:hint="cs"/>
                <w:sz w:val="28"/>
                <w:szCs w:val="28"/>
                <w:rtl/>
                <w:lang w:bidi="ar-IQ"/>
              </w:rPr>
              <w:t>اكتساب الطلبة المهارات المعرفية في قانون التجارة الالكترونية وتطور المفاهيم القانونية حول تلك التجارة وذلك بالتركيز على مفهوم  الاعمال التجارية الالكترونية وكذلك العقود الالكترونية المبرمة والاشارة الى العقود الحكومية الالكترونية للوقوف على مدى ضرورة ابرامها وكيفية  التوقيع على ابرام تلك العقود</w:t>
            </w:r>
          </w:p>
        </w:tc>
      </w:tr>
      <w:tr w:rsidR="00807DE1" w:rsidRPr="00FE2B72" w:rsidTr="00FE2B72">
        <w:trPr>
          <w:trHeight w:val="265"/>
        </w:trPr>
        <w:tc>
          <w:tcPr>
            <w:tcW w:w="9720" w:type="dxa"/>
            <w:gridSpan w:val="2"/>
            <w:shd w:val="clear" w:color="auto" w:fill="auto"/>
          </w:tcPr>
          <w:p w:rsidR="00807DE1" w:rsidRPr="00FE2B72" w:rsidRDefault="00807DE1" w:rsidP="00FE2B72">
            <w:pPr>
              <w:shd w:val="clear" w:color="auto" w:fill="FFFFFF"/>
              <w:autoSpaceDE w:val="0"/>
              <w:autoSpaceDN w:val="0"/>
              <w:adjustRightInd w:val="0"/>
              <w:ind w:left="360"/>
              <w:rPr>
                <w:rFonts w:ascii="Cambria" w:eastAsia="Calibri" w:hAnsi="Cambria"/>
                <w:color w:val="000000"/>
                <w:sz w:val="28"/>
                <w:szCs w:val="28"/>
                <w:lang w:bidi="ar-IQ"/>
              </w:rPr>
            </w:pPr>
          </w:p>
        </w:tc>
      </w:tr>
      <w:tr w:rsidR="00807DE1" w:rsidRPr="00FE2B72" w:rsidTr="00FE2B72">
        <w:trPr>
          <w:trHeight w:val="265"/>
        </w:trPr>
        <w:tc>
          <w:tcPr>
            <w:tcW w:w="9720" w:type="dxa"/>
            <w:gridSpan w:val="2"/>
            <w:shd w:val="clear" w:color="auto" w:fill="auto"/>
          </w:tcPr>
          <w:p w:rsidR="00807DE1" w:rsidRPr="00FE2B72" w:rsidRDefault="00807DE1" w:rsidP="00FE2B72">
            <w:pPr>
              <w:shd w:val="clear" w:color="auto" w:fill="FFFFFF"/>
              <w:autoSpaceDE w:val="0"/>
              <w:autoSpaceDN w:val="0"/>
              <w:adjustRightInd w:val="0"/>
              <w:ind w:left="360"/>
              <w:rPr>
                <w:rFonts w:ascii="Cambria" w:eastAsia="Calibri" w:hAnsi="Cambria"/>
                <w:color w:val="000000"/>
                <w:sz w:val="28"/>
                <w:szCs w:val="28"/>
                <w:lang w:bidi="ar-IQ"/>
              </w:rPr>
            </w:pPr>
          </w:p>
        </w:tc>
      </w:tr>
      <w:tr w:rsidR="00807DE1" w:rsidRPr="00FE2B72" w:rsidTr="00FE2B72">
        <w:trPr>
          <w:trHeight w:val="265"/>
        </w:trPr>
        <w:tc>
          <w:tcPr>
            <w:tcW w:w="9720" w:type="dxa"/>
            <w:gridSpan w:val="2"/>
            <w:shd w:val="clear" w:color="auto" w:fill="auto"/>
          </w:tcPr>
          <w:p w:rsidR="00807DE1" w:rsidRPr="00FE2B72" w:rsidRDefault="00807DE1" w:rsidP="00FE2B72">
            <w:pPr>
              <w:shd w:val="clear" w:color="auto" w:fill="FFFFFF"/>
              <w:autoSpaceDE w:val="0"/>
              <w:autoSpaceDN w:val="0"/>
              <w:adjustRightInd w:val="0"/>
              <w:ind w:left="360"/>
              <w:rPr>
                <w:rFonts w:ascii="Cambria" w:eastAsia="Calibri" w:hAnsi="Cambria"/>
                <w:color w:val="000000"/>
                <w:sz w:val="28"/>
                <w:szCs w:val="28"/>
                <w:lang w:bidi="ar-IQ"/>
              </w:rPr>
            </w:pPr>
          </w:p>
        </w:tc>
      </w:tr>
      <w:tr w:rsidR="00C65ABC" w:rsidRPr="00FE2B72" w:rsidTr="00FE2B72">
        <w:trPr>
          <w:trHeight w:val="265"/>
        </w:trPr>
        <w:tc>
          <w:tcPr>
            <w:tcW w:w="9720" w:type="dxa"/>
            <w:gridSpan w:val="2"/>
            <w:shd w:val="clear" w:color="auto" w:fill="auto"/>
          </w:tcPr>
          <w:p w:rsidR="00C65ABC" w:rsidRPr="00FE2B72" w:rsidRDefault="00C65ABC" w:rsidP="00FE2B72">
            <w:pPr>
              <w:shd w:val="clear" w:color="auto" w:fill="FFFFFF"/>
              <w:autoSpaceDE w:val="0"/>
              <w:autoSpaceDN w:val="0"/>
              <w:adjustRightInd w:val="0"/>
              <w:ind w:left="360"/>
              <w:rPr>
                <w:rFonts w:ascii="Cambria" w:eastAsia="Calibri" w:hAnsi="Cambria"/>
                <w:color w:val="000000"/>
                <w:sz w:val="28"/>
                <w:szCs w:val="28"/>
                <w:rtl/>
                <w:lang w:bidi="ar-IQ"/>
              </w:rPr>
            </w:pPr>
          </w:p>
        </w:tc>
      </w:tr>
      <w:tr w:rsidR="00382C80" w:rsidRPr="00FE2B72" w:rsidTr="00FE2B72">
        <w:trPr>
          <w:trHeight w:val="265"/>
        </w:trPr>
        <w:tc>
          <w:tcPr>
            <w:tcW w:w="9720" w:type="dxa"/>
            <w:gridSpan w:val="2"/>
            <w:shd w:val="clear" w:color="auto" w:fill="auto"/>
          </w:tcPr>
          <w:p w:rsidR="00382C80" w:rsidRPr="00FE2B72" w:rsidRDefault="00382C80" w:rsidP="00FE2B72">
            <w:pPr>
              <w:shd w:val="clear" w:color="auto" w:fill="FFFFFF"/>
              <w:autoSpaceDE w:val="0"/>
              <w:autoSpaceDN w:val="0"/>
              <w:adjustRightInd w:val="0"/>
              <w:ind w:left="360"/>
              <w:rPr>
                <w:rFonts w:ascii="Cambria" w:eastAsia="Calibri" w:hAnsi="Cambria"/>
                <w:color w:val="000000"/>
                <w:sz w:val="28"/>
                <w:szCs w:val="28"/>
                <w:rtl/>
                <w:lang w:bidi="ar-IQ"/>
              </w:rPr>
            </w:pPr>
          </w:p>
        </w:tc>
      </w:tr>
      <w:tr w:rsidR="00382C80" w:rsidRPr="00FE2B72" w:rsidTr="00FE2B72">
        <w:trPr>
          <w:trHeight w:val="265"/>
        </w:trPr>
        <w:tc>
          <w:tcPr>
            <w:tcW w:w="9720" w:type="dxa"/>
            <w:gridSpan w:val="2"/>
            <w:shd w:val="clear" w:color="auto" w:fill="auto"/>
          </w:tcPr>
          <w:p w:rsidR="00382C80" w:rsidRDefault="00382C80" w:rsidP="00382C80">
            <w:pPr>
              <w:shd w:val="clear" w:color="auto" w:fill="FFFFFF"/>
              <w:autoSpaceDE w:val="0"/>
              <w:autoSpaceDN w:val="0"/>
              <w:adjustRightInd w:val="0"/>
              <w:rPr>
                <w:rFonts w:ascii="Cambria" w:eastAsia="Calibri" w:hAnsi="Cambria"/>
                <w:color w:val="000000"/>
                <w:sz w:val="28"/>
                <w:szCs w:val="28"/>
                <w:rtl/>
                <w:lang w:bidi="ar-IQ"/>
              </w:rPr>
            </w:pPr>
          </w:p>
          <w:p w:rsidR="00533A55" w:rsidRPr="00FE2B72" w:rsidRDefault="00533A55" w:rsidP="00382C80">
            <w:pPr>
              <w:shd w:val="clear" w:color="auto" w:fill="FFFFFF"/>
              <w:autoSpaceDE w:val="0"/>
              <w:autoSpaceDN w:val="0"/>
              <w:adjustRightInd w:val="0"/>
              <w:rPr>
                <w:rFonts w:ascii="Cambria" w:eastAsia="Calibri" w:hAnsi="Cambria"/>
                <w:color w:val="000000"/>
                <w:sz w:val="28"/>
                <w:szCs w:val="28"/>
                <w:rtl/>
                <w:lang w:bidi="ar-IQ"/>
              </w:rPr>
            </w:pPr>
          </w:p>
        </w:tc>
      </w:tr>
    </w:tbl>
    <w:p w:rsidR="0020555A" w:rsidRPr="0020555A" w:rsidRDefault="0020555A" w:rsidP="00FE2B72">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8A3F48" w:rsidRPr="00FE2B72" w:rsidTr="00FE2B72">
        <w:trPr>
          <w:trHeight w:val="653"/>
        </w:trPr>
        <w:tc>
          <w:tcPr>
            <w:tcW w:w="9720" w:type="dxa"/>
            <w:shd w:val="clear" w:color="auto" w:fill="auto"/>
          </w:tcPr>
          <w:p w:rsidR="008A3F48" w:rsidRPr="00FE2B72" w:rsidRDefault="008A3F48" w:rsidP="00382C80">
            <w:pPr>
              <w:numPr>
                <w:ilvl w:val="0"/>
                <w:numId w:val="37"/>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مخرج</w:t>
            </w:r>
            <w:r w:rsidR="00382C80">
              <w:rPr>
                <w:rFonts w:ascii="Cambria" w:eastAsia="Calibri" w:hAnsi="Cambria" w:cs="Times New Roman"/>
                <w:color w:val="000000"/>
                <w:sz w:val="28"/>
                <w:szCs w:val="28"/>
                <w:rtl/>
                <w:lang w:bidi="ar-IQ"/>
              </w:rPr>
              <w:t>ات ال</w:t>
            </w:r>
            <w:r w:rsidR="00382C80">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8A3F48" w:rsidRPr="00FE2B72" w:rsidTr="00FE2B72">
        <w:trPr>
          <w:trHeight w:val="2490"/>
        </w:trPr>
        <w:tc>
          <w:tcPr>
            <w:tcW w:w="9720" w:type="dxa"/>
            <w:shd w:val="clear" w:color="auto" w:fill="auto"/>
          </w:tcPr>
          <w:p w:rsidR="008A3F48" w:rsidRPr="00FE2B72" w:rsidRDefault="002C3F0D" w:rsidP="00FE2B72">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008A3F48" w:rsidRPr="00FE2B72">
              <w:rPr>
                <w:rFonts w:ascii="Cambria" w:eastAsia="Calibri" w:hAnsi="Cambria" w:cs="Times New Roman"/>
                <w:color w:val="000000"/>
                <w:sz w:val="28"/>
                <w:szCs w:val="28"/>
                <w:rtl/>
                <w:lang w:bidi="ar-IQ"/>
              </w:rPr>
              <w:t xml:space="preserve"> </w:t>
            </w:r>
          </w:p>
          <w:p w:rsidR="006D5D27" w:rsidRDefault="008A3F48" w:rsidP="006D5D27">
            <w:pPr>
              <w:pStyle w:val="a8"/>
              <w:rPr>
                <w:rtl/>
              </w:rPr>
            </w:pPr>
            <w:r w:rsidRPr="00FE2B72">
              <w:rPr>
                <w:rFonts w:ascii="Cambria" w:hAnsi="Cambria" w:cs="Times New Roman"/>
                <w:color w:val="000000"/>
                <w:sz w:val="28"/>
                <w:szCs w:val="28"/>
                <w:rtl/>
                <w:lang w:bidi="ar-IQ"/>
              </w:rPr>
              <w:t>أ1-</w:t>
            </w:r>
            <w:r w:rsidR="009E5135">
              <w:rPr>
                <w:rtl/>
              </w:rPr>
              <w:t xml:space="preserve"> </w:t>
            </w:r>
            <w:r w:rsidR="006D5D27">
              <w:rPr>
                <w:rFonts w:hint="cs"/>
                <w:rtl/>
              </w:rPr>
              <w:t>معرفة الاعمال التجارية وخاصة التجارة الالكترونية من خلال ابرام عقود البيع والشراء</w:t>
            </w:r>
          </w:p>
          <w:p w:rsidR="006D5D27" w:rsidRDefault="006D5D27" w:rsidP="006D5D27">
            <w:pPr>
              <w:pStyle w:val="a8"/>
              <w:rPr>
                <w:rtl/>
              </w:rPr>
            </w:pPr>
            <w:r>
              <w:rPr>
                <w:rFonts w:hint="cs"/>
                <w:rtl/>
              </w:rPr>
              <w:t>أ2- معرفة كيفية ابرام تلك العقود ومزاياه في حالة ابرامها وكيفية اشكالها</w:t>
            </w:r>
          </w:p>
          <w:p w:rsidR="006D5D27" w:rsidRDefault="006D5D27" w:rsidP="006D5D27">
            <w:pPr>
              <w:pStyle w:val="a8"/>
              <w:rPr>
                <w:rtl/>
              </w:rPr>
            </w:pPr>
            <w:r>
              <w:rPr>
                <w:rFonts w:hint="cs"/>
                <w:rtl/>
              </w:rPr>
              <w:t>أ3- معرفة القانون الواجب التطبيق في ابرام مثل هذه العقود المهمة</w:t>
            </w:r>
          </w:p>
          <w:p w:rsidR="006D5D27" w:rsidRDefault="006D5D27" w:rsidP="006D5D27">
            <w:pPr>
              <w:pStyle w:val="a8"/>
              <w:rPr>
                <w:rtl/>
              </w:rPr>
            </w:pPr>
            <w:r>
              <w:rPr>
                <w:rFonts w:hint="cs"/>
                <w:rtl/>
              </w:rPr>
              <w:t>أ4- معرفة كيفية ابرام العقود الادارية الالكترونية والقواعد التي تحكمها</w:t>
            </w:r>
          </w:p>
          <w:p w:rsidR="008A3F48" w:rsidRPr="00FE2B72" w:rsidRDefault="006D5D27" w:rsidP="006D5D27">
            <w:pPr>
              <w:shd w:val="clear" w:color="auto" w:fill="FFFFFF"/>
              <w:autoSpaceDE w:val="0"/>
              <w:autoSpaceDN w:val="0"/>
              <w:adjustRightInd w:val="0"/>
              <w:ind w:left="612"/>
              <w:rPr>
                <w:rFonts w:ascii="Cambria" w:eastAsia="Calibri" w:hAnsi="Cambria" w:cs="Times New Roman"/>
                <w:color w:val="000000"/>
                <w:sz w:val="28"/>
                <w:szCs w:val="28"/>
                <w:lang w:bidi="ar-IQ"/>
              </w:rPr>
            </w:pPr>
            <w:r>
              <w:rPr>
                <w:rFonts w:hint="cs"/>
                <w:rtl/>
              </w:rPr>
              <w:t>أ5- بيان كيفية حل المنازعات من خلال التحكم الالكتروني وبيان التوقيع الالكتروني وانواعه</w:t>
            </w:r>
          </w:p>
          <w:p w:rsidR="008A3F48" w:rsidRPr="00FE2B72" w:rsidRDefault="008A3F48" w:rsidP="00FE2B72">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أ6-  </w:t>
            </w:r>
          </w:p>
        </w:tc>
      </w:tr>
      <w:tr w:rsidR="008A3F48" w:rsidRPr="00FE2B72" w:rsidTr="00FE2B72">
        <w:trPr>
          <w:trHeight w:val="1631"/>
        </w:trPr>
        <w:tc>
          <w:tcPr>
            <w:tcW w:w="9720" w:type="dxa"/>
            <w:shd w:val="clear" w:color="auto" w:fill="auto"/>
          </w:tcPr>
          <w:p w:rsidR="008A3F48" w:rsidRPr="00FE2B72" w:rsidRDefault="008A3F48" w:rsidP="00FE2B72">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sidR="002C3F0D">
              <w:rPr>
                <w:rFonts w:ascii="Cambria" w:eastAsia="Calibri" w:hAnsi="Cambria" w:cs="Times New Roman" w:hint="cs"/>
                <w:color w:val="000000"/>
                <w:sz w:val="28"/>
                <w:szCs w:val="28"/>
                <w:rtl/>
                <w:lang w:bidi="ar-IQ"/>
              </w:rPr>
              <w:t xml:space="preserve">الأهداف </w:t>
            </w:r>
            <w:proofErr w:type="spellStart"/>
            <w:r w:rsidRPr="00FE2B72">
              <w:rPr>
                <w:rFonts w:ascii="Cambria" w:eastAsia="Calibri" w:hAnsi="Cambria" w:cs="Times New Roman"/>
                <w:color w:val="000000"/>
                <w:sz w:val="28"/>
                <w:szCs w:val="28"/>
                <w:rtl/>
                <w:lang w:bidi="ar-IQ"/>
              </w:rPr>
              <w:t>المهارات</w:t>
            </w:r>
            <w:r w:rsidR="002C3F0D">
              <w:rPr>
                <w:rFonts w:ascii="Cambria" w:eastAsia="Calibri" w:hAnsi="Cambria" w:cs="Times New Roman" w:hint="cs"/>
                <w:color w:val="000000"/>
                <w:sz w:val="28"/>
                <w:szCs w:val="28"/>
                <w:rtl/>
                <w:lang w:bidi="ar-IQ"/>
              </w:rPr>
              <w:t>ية</w:t>
            </w:r>
            <w:proofErr w:type="spellEnd"/>
            <w:r w:rsidR="00382C80">
              <w:rPr>
                <w:rFonts w:ascii="Cambria" w:eastAsia="Calibri" w:hAnsi="Cambria" w:cs="Times New Roman"/>
                <w:color w:val="000000"/>
                <w:sz w:val="28"/>
                <w:szCs w:val="28"/>
                <w:rtl/>
                <w:lang w:bidi="ar-IQ"/>
              </w:rPr>
              <w:t xml:space="preserve"> الخاصة بال</w:t>
            </w:r>
            <w:r w:rsidR="00382C80">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6D5D27" w:rsidRPr="001175F5" w:rsidRDefault="008A3F48" w:rsidP="006D5D27">
            <w:pPr>
              <w:rPr>
                <w:sz w:val="28"/>
                <w:szCs w:val="28"/>
                <w:rtl/>
              </w:rPr>
            </w:pPr>
            <w:r w:rsidRPr="00FE2B72">
              <w:rPr>
                <w:rFonts w:ascii="Cambria" w:eastAsia="Calibri" w:hAnsi="Cambria" w:cs="Times New Roman"/>
                <w:color w:val="000000"/>
                <w:sz w:val="28"/>
                <w:szCs w:val="28"/>
                <w:rtl/>
                <w:lang w:bidi="ar-IQ"/>
              </w:rPr>
              <w:t xml:space="preserve">ب1 </w:t>
            </w:r>
            <w:r w:rsidRPr="00533A55">
              <w:rPr>
                <w:rFonts w:ascii="Traditional Arabic" w:eastAsia="Calibri" w:hAnsi="Traditional Arabic"/>
                <w:color w:val="000000"/>
                <w:sz w:val="28"/>
                <w:szCs w:val="28"/>
                <w:rtl/>
                <w:lang w:bidi="ar-IQ"/>
              </w:rPr>
              <w:t>-</w:t>
            </w:r>
            <w:r w:rsidR="009E5135" w:rsidRPr="00533A55">
              <w:rPr>
                <w:rFonts w:ascii="Traditional Arabic" w:eastAsia="Calibri" w:hAnsi="Traditional Arabic"/>
                <w:color w:val="000000"/>
                <w:sz w:val="28"/>
                <w:szCs w:val="28"/>
                <w:rtl/>
                <w:lang w:bidi="ar-IQ"/>
              </w:rPr>
              <w:t xml:space="preserve"> </w:t>
            </w:r>
            <w:r w:rsidR="009E5135" w:rsidRPr="00533A55">
              <w:rPr>
                <w:rFonts w:ascii="Traditional Arabic" w:hAnsi="Traditional Arabic"/>
                <w:b/>
                <w:bCs/>
                <w:rtl/>
              </w:rPr>
              <w:t xml:space="preserve"> </w:t>
            </w:r>
            <w:r w:rsidR="006D5D27">
              <w:rPr>
                <w:rFonts w:hint="cs"/>
                <w:rtl/>
              </w:rPr>
              <w:t xml:space="preserve"> </w:t>
            </w:r>
            <w:r w:rsidR="006D5D27" w:rsidRPr="001175F5">
              <w:rPr>
                <w:rFonts w:hint="cs"/>
                <w:sz w:val="28"/>
                <w:szCs w:val="28"/>
                <w:rtl/>
              </w:rPr>
              <w:t>القدرة على التفكير في كيفية ابرام لتلك العقود ومزاياها وكيفية الاستفادة من وسائل الاتصال</w:t>
            </w:r>
          </w:p>
          <w:p w:rsidR="006D5D27" w:rsidRPr="001175F5" w:rsidRDefault="006D5D27" w:rsidP="006D5D27">
            <w:pPr>
              <w:rPr>
                <w:sz w:val="28"/>
                <w:szCs w:val="28"/>
                <w:rtl/>
              </w:rPr>
            </w:pPr>
            <w:r w:rsidRPr="001175F5">
              <w:rPr>
                <w:rFonts w:hint="cs"/>
                <w:sz w:val="28"/>
                <w:szCs w:val="28"/>
                <w:rtl/>
              </w:rPr>
              <w:t xml:space="preserve">ب2- القدرة على تمثيل المادة النظرية </w:t>
            </w:r>
            <w:proofErr w:type="spellStart"/>
            <w:r w:rsidRPr="001175F5">
              <w:rPr>
                <w:rFonts w:hint="cs"/>
                <w:sz w:val="28"/>
                <w:szCs w:val="28"/>
                <w:rtl/>
              </w:rPr>
              <w:t>بامثلة</w:t>
            </w:r>
            <w:proofErr w:type="spellEnd"/>
            <w:r w:rsidRPr="001175F5">
              <w:rPr>
                <w:rFonts w:hint="cs"/>
                <w:sz w:val="28"/>
                <w:szCs w:val="28"/>
                <w:rtl/>
              </w:rPr>
              <w:t xml:space="preserve"> على الواقع العملي</w:t>
            </w:r>
          </w:p>
          <w:p w:rsidR="006D5D27" w:rsidRDefault="006D5D27" w:rsidP="006D5D27">
            <w:pPr>
              <w:rPr>
                <w:rtl/>
              </w:rPr>
            </w:pPr>
            <w:r w:rsidRPr="001175F5">
              <w:rPr>
                <w:rFonts w:hint="cs"/>
                <w:sz w:val="28"/>
                <w:szCs w:val="28"/>
                <w:rtl/>
              </w:rPr>
              <w:t>ب3- القدرة على تسلسل الافكار والربط بين الموضوعات</w:t>
            </w:r>
          </w:p>
          <w:p w:rsidR="008A3F48" w:rsidRPr="00FE2B72" w:rsidRDefault="008A3F48" w:rsidP="009E5135">
            <w:pPr>
              <w:shd w:val="clear" w:color="auto" w:fill="FFFFFF"/>
              <w:autoSpaceDE w:val="0"/>
              <w:autoSpaceDN w:val="0"/>
              <w:adjustRightInd w:val="0"/>
              <w:ind w:left="612"/>
              <w:rPr>
                <w:rFonts w:ascii="Cambria" w:eastAsia="Calibri" w:hAnsi="Cambria" w:cs="Times New Roman"/>
                <w:color w:val="000000"/>
                <w:sz w:val="28"/>
                <w:szCs w:val="28"/>
              </w:rPr>
            </w:pPr>
          </w:p>
        </w:tc>
      </w:tr>
      <w:tr w:rsidR="008A3F48" w:rsidRPr="00FE2B72" w:rsidTr="00FE2B72">
        <w:trPr>
          <w:trHeight w:val="423"/>
        </w:trPr>
        <w:tc>
          <w:tcPr>
            <w:tcW w:w="9720" w:type="dxa"/>
            <w:shd w:val="clear" w:color="auto" w:fill="auto"/>
          </w:tcPr>
          <w:p w:rsidR="008A3F48" w:rsidRPr="00FE2B72" w:rsidRDefault="008A3F48" w:rsidP="00FE2B72">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8A3F48" w:rsidRPr="00FE2B72" w:rsidTr="00FE2B72">
        <w:trPr>
          <w:trHeight w:val="624"/>
        </w:trPr>
        <w:tc>
          <w:tcPr>
            <w:tcW w:w="9720" w:type="dxa"/>
            <w:shd w:val="clear" w:color="auto" w:fill="auto"/>
          </w:tcPr>
          <w:p w:rsidR="006D5D27" w:rsidRPr="001175F5" w:rsidRDefault="006D5D27" w:rsidP="006D5D27">
            <w:pPr>
              <w:rPr>
                <w:sz w:val="28"/>
                <w:szCs w:val="28"/>
                <w:rtl/>
              </w:rPr>
            </w:pPr>
            <w:r w:rsidRPr="001175F5">
              <w:rPr>
                <w:rFonts w:hint="cs"/>
                <w:sz w:val="28"/>
                <w:szCs w:val="28"/>
                <w:rtl/>
              </w:rPr>
              <w:t>الكتب المرجعية</w:t>
            </w:r>
          </w:p>
          <w:p w:rsidR="006D5D27" w:rsidRPr="001175F5" w:rsidRDefault="006D5D27" w:rsidP="006D5D27">
            <w:pPr>
              <w:rPr>
                <w:sz w:val="28"/>
                <w:szCs w:val="28"/>
                <w:rtl/>
              </w:rPr>
            </w:pPr>
            <w:r w:rsidRPr="001175F5">
              <w:rPr>
                <w:rFonts w:hint="cs"/>
                <w:sz w:val="28"/>
                <w:szCs w:val="28"/>
                <w:rtl/>
              </w:rPr>
              <w:t>حالات دراسية</w:t>
            </w:r>
          </w:p>
          <w:p w:rsidR="008A3F48" w:rsidRPr="001175F5" w:rsidRDefault="006D5D27" w:rsidP="006D5D27">
            <w:pPr>
              <w:shd w:val="clear" w:color="auto" w:fill="FFFFFF"/>
              <w:autoSpaceDE w:val="0"/>
              <w:autoSpaceDN w:val="0"/>
              <w:adjustRightInd w:val="0"/>
              <w:rPr>
                <w:rFonts w:ascii="Cambria" w:eastAsia="Calibri" w:hAnsi="Cambria" w:cs="Times New Roman"/>
                <w:color w:val="000000"/>
                <w:sz w:val="28"/>
                <w:szCs w:val="28"/>
                <w:lang w:bidi="ar-IQ"/>
              </w:rPr>
            </w:pPr>
            <w:r w:rsidRPr="001175F5">
              <w:rPr>
                <w:rFonts w:hint="cs"/>
                <w:sz w:val="28"/>
                <w:szCs w:val="28"/>
                <w:rtl/>
              </w:rPr>
              <w:t>امثلة متنوعة من الواقع العملي</w:t>
            </w:r>
            <w:r w:rsidRPr="001175F5">
              <w:rPr>
                <w:rFonts w:ascii="Cambria" w:eastAsia="Calibri" w:hAnsi="Cambria" w:cs="Times New Roman"/>
                <w:color w:val="000000"/>
                <w:sz w:val="28"/>
                <w:szCs w:val="28"/>
                <w:lang w:bidi="ar-IQ"/>
              </w:rPr>
              <w:t xml:space="preserve"> </w:t>
            </w:r>
          </w:p>
        </w:tc>
      </w:tr>
      <w:tr w:rsidR="008A3F48" w:rsidRPr="00FE2B72" w:rsidTr="00FE2B72">
        <w:trPr>
          <w:trHeight w:val="400"/>
        </w:trPr>
        <w:tc>
          <w:tcPr>
            <w:tcW w:w="9720" w:type="dxa"/>
            <w:shd w:val="clear" w:color="auto" w:fill="auto"/>
          </w:tcPr>
          <w:p w:rsidR="008A3F48" w:rsidRPr="00FE2B72" w:rsidRDefault="008A3F48" w:rsidP="00FE2B72">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8A3F48" w:rsidRPr="00FE2B72" w:rsidTr="00FE2B72">
        <w:trPr>
          <w:trHeight w:val="624"/>
        </w:trPr>
        <w:tc>
          <w:tcPr>
            <w:tcW w:w="9720" w:type="dxa"/>
            <w:shd w:val="clear" w:color="auto" w:fill="auto"/>
          </w:tcPr>
          <w:p w:rsidR="006D5D27" w:rsidRPr="001175F5" w:rsidRDefault="006D5D27" w:rsidP="006D5D27">
            <w:pPr>
              <w:rPr>
                <w:sz w:val="28"/>
                <w:szCs w:val="28"/>
                <w:rtl/>
              </w:rPr>
            </w:pPr>
            <w:r w:rsidRPr="001175F5">
              <w:rPr>
                <w:rFonts w:hint="cs"/>
                <w:sz w:val="28"/>
                <w:szCs w:val="28"/>
                <w:rtl/>
              </w:rPr>
              <w:t>اختيارات يومية سريعة</w:t>
            </w:r>
          </w:p>
          <w:p w:rsidR="006D5D27" w:rsidRPr="001175F5" w:rsidRDefault="006D5D27" w:rsidP="006D5D27">
            <w:pPr>
              <w:rPr>
                <w:sz w:val="28"/>
                <w:szCs w:val="28"/>
                <w:rtl/>
              </w:rPr>
            </w:pPr>
            <w:r w:rsidRPr="001175F5">
              <w:rPr>
                <w:rFonts w:hint="cs"/>
                <w:sz w:val="28"/>
                <w:szCs w:val="28"/>
                <w:rtl/>
              </w:rPr>
              <w:t>مناقشات حول الموضوع</w:t>
            </w:r>
          </w:p>
          <w:p w:rsidR="006D5D27" w:rsidRPr="001175F5" w:rsidRDefault="006D5D27" w:rsidP="006D5D27">
            <w:pPr>
              <w:rPr>
                <w:sz w:val="28"/>
                <w:szCs w:val="28"/>
                <w:rtl/>
              </w:rPr>
            </w:pPr>
            <w:r w:rsidRPr="001175F5">
              <w:rPr>
                <w:rFonts w:hint="cs"/>
                <w:sz w:val="28"/>
                <w:szCs w:val="28"/>
                <w:rtl/>
              </w:rPr>
              <w:t>امتحانات شهرية خلال الفصل</w:t>
            </w:r>
          </w:p>
          <w:p w:rsidR="008A3F48" w:rsidRPr="00FE2B72" w:rsidRDefault="006D5D27" w:rsidP="006D5D27">
            <w:pPr>
              <w:shd w:val="clear" w:color="auto" w:fill="FFFFFF"/>
              <w:autoSpaceDE w:val="0"/>
              <w:autoSpaceDN w:val="0"/>
              <w:adjustRightInd w:val="0"/>
              <w:rPr>
                <w:rFonts w:ascii="Cambria" w:eastAsia="Calibri" w:hAnsi="Cambria" w:cs="Times New Roman"/>
                <w:color w:val="000000"/>
                <w:sz w:val="28"/>
                <w:szCs w:val="28"/>
                <w:lang w:bidi="ar-IQ"/>
              </w:rPr>
            </w:pPr>
            <w:r w:rsidRPr="001175F5">
              <w:rPr>
                <w:rFonts w:hint="cs"/>
                <w:sz w:val="28"/>
                <w:szCs w:val="28"/>
                <w:rtl/>
              </w:rPr>
              <w:t>امتحانات نهائية</w:t>
            </w:r>
            <w:r w:rsidRPr="001175F5">
              <w:rPr>
                <w:rFonts w:ascii="Cambria" w:eastAsia="Calibri" w:hAnsi="Cambria" w:cs="Times New Roman"/>
                <w:color w:val="000000"/>
                <w:sz w:val="40"/>
                <w:szCs w:val="40"/>
                <w:lang w:bidi="ar-IQ"/>
              </w:rPr>
              <w:t xml:space="preserve"> </w:t>
            </w:r>
          </w:p>
        </w:tc>
      </w:tr>
      <w:tr w:rsidR="008A3F48" w:rsidRPr="00FE2B72" w:rsidTr="00FE2B72">
        <w:trPr>
          <w:trHeight w:val="1290"/>
        </w:trPr>
        <w:tc>
          <w:tcPr>
            <w:tcW w:w="9720" w:type="dxa"/>
            <w:shd w:val="clear" w:color="auto" w:fill="auto"/>
          </w:tcPr>
          <w:p w:rsidR="008A3F48" w:rsidRPr="001175F5" w:rsidRDefault="002C3F0D" w:rsidP="00FE2B72">
            <w:pPr>
              <w:shd w:val="clear" w:color="auto" w:fill="FFFFFF"/>
              <w:autoSpaceDE w:val="0"/>
              <w:autoSpaceDN w:val="0"/>
              <w:adjustRightInd w:val="0"/>
              <w:ind w:left="360"/>
              <w:rPr>
                <w:rFonts w:ascii="Traditional Arabic" w:eastAsia="Calibri" w:hAnsi="Traditional Arabic"/>
                <w:b/>
                <w:bCs/>
                <w:color w:val="000000"/>
                <w:sz w:val="28"/>
                <w:szCs w:val="28"/>
                <w:rtl/>
                <w:lang w:bidi="ar-IQ"/>
              </w:rPr>
            </w:pPr>
            <w:r w:rsidRPr="001175F5">
              <w:rPr>
                <w:rFonts w:ascii="Traditional Arabic" w:eastAsia="Calibri" w:hAnsi="Traditional Arabic"/>
                <w:b/>
                <w:bCs/>
                <w:color w:val="000000"/>
                <w:sz w:val="28"/>
                <w:szCs w:val="28"/>
                <w:rtl/>
                <w:lang w:bidi="ar-IQ"/>
              </w:rPr>
              <w:t xml:space="preserve">ج- الأهداف الوجدانية والقيمية </w:t>
            </w:r>
          </w:p>
          <w:p w:rsidR="006D5D27" w:rsidRPr="001175F5" w:rsidRDefault="008A3F48" w:rsidP="006D5D27">
            <w:pPr>
              <w:rPr>
                <w:sz w:val="28"/>
                <w:szCs w:val="28"/>
                <w:rtl/>
              </w:rPr>
            </w:pPr>
            <w:r w:rsidRPr="00533A55">
              <w:rPr>
                <w:rFonts w:ascii="Traditional Arabic" w:eastAsia="Calibri" w:hAnsi="Traditional Arabic"/>
                <w:color w:val="000000"/>
                <w:sz w:val="28"/>
                <w:szCs w:val="28"/>
                <w:rtl/>
                <w:lang w:bidi="ar-IQ"/>
              </w:rPr>
              <w:t>ج1-</w:t>
            </w:r>
            <w:r w:rsidR="006E3B24" w:rsidRPr="00533A55">
              <w:rPr>
                <w:rFonts w:ascii="Traditional Arabic" w:eastAsia="Calibri" w:hAnsi="Traditional Arabic"/>
                <w:color w:val="000000"/>
                <w:sz w:val="28"/>
                <w:szCs w:val="28"/>
                <w:rtl/>
                <w:lang w:bidi="ar-IQ"/>
              </w:rPr>
              <w:t xml:space="preserve"> </w:t>
            </w:r>
            <w:r w:rsidR="006E3B24" w:rsidRPr="00533A55">
              <w:rPr>
                <w:rFonts w:ascii="Traditional Arabic" w:hAnsi="Traditional Arabic"/>
                <w:b/>
                <w:bCs/>
                <w:sz w:val="28"/>
                <w:szCs w:val="28"/>
                <w:rtl/>
              </w:rPr>
              <w:t xml:space="preserve"> </w:t>
            </w:r>
            <w:r w:rsidR="006D5D27">
              <w:rPr>
                <w:rFonts w:hint="cs"/>
                <w:rtl/>
              </w:rPr>
              <w:t xml:space="preserve"> </w:t>
            </w:r>
            <w:r w:rsidR="006D5D27" w:rsidRPr="001175F5">
              <w:rPr>
                <w:rFonts w:hint="cs"/>
                <w:sz w:val="28"/>
                <w:szCs w:val="28"/>
                <w:rtl/>
              </w:rPr>
              <w:t>اكتساب المعرفة من خلال الالمام في اساسيات المادة وبيان الاساليب ومعرفة القوانين الخاصة بتلك الاعمال</w:t>
            </w:r>
          </w:p>
          <w:p w:rsidR="008A3F48" w:rsidRPr="006D5D27" w:rsidRDefault="006D5D27" w:rsidP="006D5D27">
            <w:r w:rsidRPr="001175F5">
              <w:rPr>
                <w:rFonts w:hint="cs"/>
                <w:sz w:val="28"/>
                <w:szCs w:val="28"/>
                <w:rtl/>
              </w:rPr>
              <w:t>ج2-  اكتساب المهارات الادراكية من خلال بيان الفهم والادراك المكتسب من قبل الطالب عن الفصل ضمن المادة بشكل عام ومختصر</w:t>
            </w:r>
            <w:r w:rsidR="008A3F48" w:rsidRPr="001175F5">
              <w:rPr>
                <w:rFonts w:ascii="Traditional Arabic" w:eastAsia="Calibri" w:hAnsi="Traditional Arabic"/>
                <w:color w:val="000000"/>
                <w:sz w:val="40"/>
                <w:szCs w:val="40"/>
                <w:rtl/>
                <w:lang w:bidi="ar-IQ"/>
              </w:rPr>
              <w:t xml:space="preserve"> </w:t>
            </w:r>
          </w:p>
        </w:tc>
      </w:tr>
      <w:tr w:rsidR="008A3F48" w:rsidRPr="00FE2B72" w:rsidTr="00FE2B72">
        <w:trPr>
          <w:trHeight w:val="471"/>
        </w:trPr>
        <w:tc>
          <w:tcPr>
            <w:tcW w:w="9720" w:type="dxa"/>
            <w:shd w:val="clear" w:color="auto" w:fill="auto"/>
          </w:tcPr>
          <w:p w:rsidR="008A3F48" w:rsidRPr="00FE2B72" w:rsidRDefault="008A3F48" w:rsidP="00FE2B72">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8A3F48" w:rsidRPr="00FE2B72" w:rsidTr="00FE2B72">
        <w:trPr>
          <w:trHeight w:val="624"/>
        </w:trPr>
        <w:tc>
          <w:tcPr>
            <w:tcW w:w="9720" w:type="dxa"/>
            <w:shd w:val="clear" w:color="auto" w:fill="auto"/>
          </w:tcPr>
          <w:p w:rsidR="008A3F48" w:rsidRPr="00533A55" w:rsidRDefault="002D3BF2" w:rsidP="002D3BF2">
            <w:pPr>
              <w:shd w:val="clear" w:color="auto" w:fill="FFFFFF"/>
              <w:autoSpaceDE w:val="0"/>
              <w:autoSpaceDN w:val="0"/>
              <w:adjustRightInd w:val="0"/>
              <w:ind w:left="360"/>
              <w:rPr>
                <w:rFonts w:ascii="Cambria" w:eastAsia="Calibri" w:hAnsi="Cambria" w:cs="Times New Roman"/>
                <w:color w:val="000000"/>
                <w:sz w:val="40"/>
                <w:szCs w:val="40"/>
                <w:rtl/>
                <w:lang w:bidi="ar-IQ"/>
              </w:rPr>
            </w:pPr>
            <w:r w:rsidRPr="00533A55">
              <w:rPr>
                <w:rFonts w:hint="cs"/>
                <w:sz w:val="28"/>
                <w:szCs w:val="28"/>
                <w:rtl/>
              </w:rPr>
              <w:t xml:space="preserve">مراجعة الواجبات ومناقشتها في بداية المحاضرة </w:t>
            </w:r>
            <w:r w:rsidRPr="00533A55">
              <w:rPr>
                <w:sz w:val="28"/>
                <w:szCs w:val="28"/>
                <w:rtl/>
              </w:rPr>
              <w:t>–</w:t>
            </w:r>
            <w:r w:rsidRPr="00533A55">
              <w:rPr>
                <w:rFonts w:hint="cs"/>
                <w:sz w:val="28"/>
                <w:szCs w:val="28"/>
                <w:rtl/>
              </w:rPr>
              <w:t xml:space="preserve"> حلقات نقاشية </w:t>
            </w:r>
            <w:r w:rsidRPr="00533A55">
              <w:rPr>
                <w:sz w:val="28"/>
                <w:szCs w:val="28"/>
                <w:rtl/>
              </w:rPr>
              <w:t>–</w:t>
            </w:r>
            <w:r w:rsidRPr="00533A55">
              <w:rPr>
                <w:rFonts w:hint="cs"/>
                <w:sz w:val="28"/>
                <w:szCs w:val="28"/>
                <w:rtl/>
              </w:rPr>
              <w:t xml:space="preserve"> تقارير - </w:t>
            </w:r>
            <w:r w:rsidRPr="00533A55">
              <w:rPr>
                <w:rFonts w:hint="cs"/>
                <w:sz w:val="28"/>
                <w:szCs w:val="28"/>
                <w:rtl/>
                <w:lang w:bidi="ar-IQ"/>
              </w:rPr>
              <w:t xml:space="preserve"> المناقشات العلمية وطرح الامثلة</w:t>
            </w:r>
          </w:p>
          <w:p w:rsidR="008A3F48" w:rsidRPr="00FE2B72" w:rsidRDefault="008A3F48" w:rsidP="006D5D27">
            <w:pPr>
              <w:shd w:val="clear" w:color="auto" w:fill="FFFFFF"/>
              <w:autoSpaceDE w:val="0"/>
              <w:autoSpaceDN w:val="0"/>
              <w:adjustRightInd w:val="0"/>
              <w:rPr>
                <w:rFonts w:ascii="Cambria" w:eastAsia="Calibri" w:hAnsi="Cambria" w:cs="Times New Roman"/>
                <w:color w:val="000000"/>
                <w:sz w:val="28"/>
                <w:szCs w:val="28"/>
                <w:lang w:bidi="ar-IQ"/>
              </w:rPr>
            </w:pPr>
          </w:p>
        </w:tc>
      </w:tr>
      <w:tr w:rsidR="008A3F48" w:rsidRPr="00FE2B72" w:rsidTr="00FE2B72">
        <w:trPr>
          <w:trHeight w:val="425"/>
        </w:trPr>
        <w:tc>
          <w:tcPr>
            <w:tcW w:w="9720" w:type="dxa"/>
            <w:shd w:val="clear" w:color="auto" w:fill="auto"/>
          </w:tcPr>
          <w:p w:rsidR="008A3F48" w:rsidRPr="00FE2B72" w:rsidRDefault="008A3F48" w:rsidP="00FE2B72">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8A3F48" w:rsidRPr="00FE2B72" w:rsidTr="00FE2B72">
        <w:trPr>
          <w:trHeight w:val="624"/>
        </w:trPr>
        <w:tc>
          <w:tcPr>
            <w:tcW w:w="9720" w:type="dxa"/>
            <w:shd w:val="clear" w:color="auto" w:fill="auto"/>
          </w:tcPr>
          <w:p w:rsidR="008A3F48" w:rsidRPr="00533A55" w:rsidRDefault="00533A55" w:rsidP="00FE2B72">
            <w:pPr>
              <w:shd w:val="clear" w:color="auto" w:fill="FFFFFF"/>
              <w:autoSpaceDE w:val="0"/>
              <w:autoSpaceDN w:val="0"/>
              <w:adjustRightInd w:val="0"/>
              <w:ind w:left="360"/>
              <w:rPr>
                <w:rFonts w:ascii="Traditional Arabic" w:hAnsi="Traditional Arabic"/>
                <w:color w:val="000000"/>
                <w:sz w:val="28"/>
                <w:szCs w:val="28"/>
                <w:rtl/>
                <w:lang w:bidi="ar-IQ"/>
              </w:rPr>
            </w:pPr>
            <w:r>
              <w:rPr>
                <w:rFonts w:ascii="Calibri" w:hAnsi="Calibri" w:cs="Arial" w:hint="cs"/>
                <w:color w:val="000000"/>
                <w:rtl/>
                <w:lang w:bidi="ar-IQ"/>
              </w:rPr>
              <w:t>1</w:t>
            </w:r>
            <w:r w:rsidRPr="00533A55">
              <w:rPr>
                <w:rFonts w:ascii="Traditional Arabic" w:hAnsi="Traditional Arabic"/>
                <w:color w:val="000000"/>
                <w:sz w:val="28"/>
                <w:szCs w:val="28"/>
                <w:rtl/>
                <w:lang w:bidi="ar-IQ"/>
              </w:rPr>
              <w:t xml:space="preserve">- </w:t>
            </w:r>
            <w:r w:rsidR="006E3B24" w:rsidRPr="00533A55">
              <w:rPr>
                <w:rFonts w:ascii="Traditional Arabic" w:hAnsi="Traditional Arabic"/>
                <w:color w:val="000000"/>
                <w:sz w:val="28"/>
                <w:szCs w:val="28"/>
                <w:rtl/>
                <w:lang w:bidi="ar-IQ"/>
              </w:rPr>
              <w:t>مشاركة الطالب في تحضير المادة وشرحها</w:t>
            </w:r>
          </w:p>
          <w:p w:rsidR="00266013" w:rsidRPr="00533A55" w:rsidRDefault="00533A55" w:rsidP="00FE2B72">
            <w:pPr>
              <w:shd w:val="clear" w:color="auto" w:fill="FFFFFF"/>
              <w:autoSpaceDE w:val="0"/>
              <w:autoSpaceDN w:val="0"/>
              <w:adjustRightInd w:val="0"/>
              <w:ind w:left="360"/>
              <w:rPr>
                <w:rFonts w:ascii="Traditional Arabic" w:hAnsi="Traditional Arabic"/>
                <w:color w:val="000000"/>
                <w:sz w:val="28"/>
                <w:szCs w:val="28"/>
                <w:rtl/>
                <w:lang w:bidi="ar-IQ"/>
              </w:rPr>
            </w:pPr>
            <w:r w:rsidRPr="00533A55">
              <w:rPr>
                <w:rFonts w:ascii="Traditional Arabic" w:hAnsi="Traditional Arabic"/>
                <w:color w:val="000000"/>
                <w:sz w:val="28"/>
                <w:szCs w:val="28"/>
                <w:rtl/>
                <w:lang w:bidi="ar-IQ"/>
              </w:rPr>
              <w:t xml:space="preserve">2- </w:t>
            </w:r>
            <w:r w:rsidR="00266013" w:rsidRPr="00533A55">
              <w:rPr>
                <w:rFonts w:ascii="Traditional Arabic" w:hAnsi="Traditional Arabic"/>
                <w:color w:val="000000"/>
                <w:sz w:val="28"/>
                <w:szCs w:val="28"/>
                <w:rtl/>
                <w:lang w:bidi="ar-IQ"/>
              </w:rPr>
              <w:t xml:space="preserve">اجراء مناقشات </w:t>
            </w:r>
            <w:proofErr w:type="spellStart"/>
            <w:r w:rsidR="00266013" w:rsidRPr="00533A55">
              <w:rPr>
                <w:rFonts w:ascii="Traditional Arabic" w:hAnsi="Traditional Arabic"/>
                <w:color w:val="000000"/>
                <w:sz w:val="28"/>
                <w:szCs w:val="28"/>
                <w:rtl/>
                <w:lang w:bidi="ar-IQ"/>
              </w:rPr>
              <w:t>لاسئلة</w:t>
            </w:r>
            <w:proofErr w:type="spellEnd"/>
            <w:r w:rsidR="00266013" w:rsidRPr="00533A55">
              <w:rPr>
                <w:rFonts w:ascii="Traditional Arabic" w:hAnsi="Traditional Arabic"/>
                <w:color w:val="000000"/>
                <w:sz w:val="28"/>
                <w:szCs w:val="28"/>
                <w:rtl/>
                <w:lang w:bidi="ar-IQ"/>
              </w:rPr>
              <w:t xml:space="preserve"> خارجية تتعلق بالمادة من الواقع كمحاولة لربط الجانب النظري للمادة بالواقع الخارجي</w:t>
            </w:r>
          </w:p>
          <w:p w:rsidR="008A3F48" w:rsidRDefault="00533A55" w:rsidP="00533A55">
            <w:pPr>
              <w:shd w:val="clear" w:color="auto" w:fill="FFFFFF"/>
              <w:autoSpaceDE w:val="0"/>
              <w:autoSpaceDN w:val="0"/>
              <w:adjustRightInd w:val="0"/>
              <w:ind w:left="360"/>
              <w:rPr>
                <w:rFonts w:ascii="Traditional Arabic" w:hAnsi="Traditional Arabic"/>
                <w:color w:val="000000"/>
                <w:sz w:val="28"/>
                <w:szCs w:val="28"/>
                <w:rtl/>
                <w:lang w:bidi="ar-IQ"/>
              </w:rPr>
            </w:pPr>
            <w:r w:rsidRPr="00533A55">
              <w:rPr>
                <w:rFonts w:ascii="Traditional Arabic" w:hAnsi="Traditional Arabic"/>
                <w:color w:val="000000"/>
                <w:sz w:val="28"/>
                <w:szCs w:val="28"/>
                <w:rtl/>
                <w:lang w:bidi="ar-IQ"/>
              </w:rPr>
              <w:t xml:space="preserve">3- </w:t>
            </w:r>
            <w:r w:rsidR="00266013" w:rsidRPr="00533A55">
              <w:rPr>
                <w:rFonts w:ascii="Traditional Arabic" w:hAnsi="Traditional Arabic"/>
                <w:color w:val="000000"/>
                <w:sz w:val="28"/>
                <w:szCs w:val="28"/>
                <w:rtl/>
                <w:lang w:bidi="ar-IQ"/>
              </w:rPr>
              <w:t>تكليف الطلبة بالواجبات للتقييم.</w:t>
            </w:r>
          </w:p>
          <w:p w:rsidR="006D5D27" w:rsidRDefault="006D5D27" w:rsidP="006D5D27">
            <w:pPr>
              <w:pStyle w:val="a8"/>
              <w:spacing w:after="0" w:line="240" w:lineRule="auto"/>
              <w:ind w:left="360"/>
              <w:rPr>
                <w:lang w:bidi="ar-IQ"/>
              </w:rPr>
            </w:pPr>
            <w:r>
              <w:rPr>
                <w:rFonts w:hint="cs"/>
                <w:rtl/>
                <w:lang w:bidi="ar-IQ"/>
              </w:rPr>
              <w:t>4- الاختبارات الشفهية عن المواضيع التي يتم تناولها في موضوع الدراسة</w:t>
            </w:r>
          </w:p>
          <w:p w:rsidR="006D5D27" w:rsidRPr="00FE2B72" w:rsidRDefault="006D5D27" w:rsidP="006D5D27">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8A3F48" w:rsidRPr="00FE2B72" w:rsidTr="00FE2B72">
        <w:trPr>
          <w:trHeight w:val="1584"/>
        </w:trPr>
        <w:tc>
          <w:tcPr>
            <w:tcW w:w="9720" w:type="dxa"/>
            <w:shd w:val="clear" w:color="auto" w:fill="auto"/>
          </w:tcPr>
          <w:p w:rsidR="008A3F48" w:rsidRPr="00FE2B72" w:rsidRDefault="00382C80" w:rsidP="00382C80">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lastRenderedPageBreak/>
              <w:t>د - المهارات</w:t>
            </w:r>
            <w:r w:rsidR="008A3F48"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008A3F48"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6D5D27" w:rsidRPr="001175F5" w:rsidRDefault="008A3F48" w:rsidP="006D5D27">
            <w:pPr>
              <w:rPr>
                <w:sz w:val="28"/>
                <w:szCs w:val="28"/>
                <w:rtl/>
                <w:lang w:bidi="ar-IQ"/>
              </w:rPr>
            </w:pPr>
            <w:r w:rsidRPr="00FE2B72">
              <w:rPr>
                <w:rFonts w:ascii="Cambria" w:eastAsia="Calibri" w:hAnsi="Cambria" w:cs="Times New Roman"/>
                <w:color w:val="000000"/>
                <w:sz w:val="28"/>
                <w:szCs w:val="28"/>
                <w:rtl/>
                <w:lang w:bidi="ar-IQ"/>
              </w:rPr>
              <w:t>د1-</w:t>
            </w:r>
            <w:r w:rsidR="00266013">
              <w:rPr>
                <w:rFonts w:ascii="Cambria" w:eastAsia="Calibri" w:hAnsi="Cambria" w:cs="Times New Roman" w:hint="cs"/>
                <w:color w:val="000000"/>
                <w:sz w:val="28"/>
                <w:szCs w:val="28"/>
                <w:rtl/>
                <w:lang w:bidi="ar-IQ"/>
              </w:rPr>
              <w:t xml:space="preserve"> </w:t>
            </w:r>
            <w:r w:rsidR="00266013">
              <w:rPr>
                <w:rFonts w:hint="cs"/>
                <w:b/>
                <w:bCs/>
                <w:rtl/>
                <w:lang w:bidi="ar-IQ"/>
              </w:rPr>
              <w:t xml:space="preserve"> </w:t>
            </w:r>
            <w:r w:rsidR="006D5D27">
              <w:rPr>
                <w:rFonts w:hint="cs"/>
                <w:rtl/>
                <w:lang w:bidi="ar-IQ"/>
              </w:rPr>
              <w:t xml:space="preserve">- </w:t>
            </w:r>
            <w:r w:rsidR="006D5D27" w:rsidRPr="001175F5">
              <w:rPr>
                <w:rFonts w:hint="cs"/>
                <w:sz w:val="28"/>
                <w:szCs w:val="28"/>
                <w:rtl/>
                <w:lang w:bidi="ar-IQ"/>
              </w:rPr>
              <w:t xml:space="preserve">استخدام الوقائع القانونية لمعالجة المشاكل التي تثار في مثل هذه المواضيع الخاصة </w:t>
            </w:r>
          </w:p>
          <w:p w:rsidR="006D5D27" w:rsidRPr="001175F5" w:rsidRDefault="006D5D27" w:rsidP="006D5D27">
            <w:pPr>
              <w:rPr>
                <w:sz w:val="28"/>
                <w:szCs w:val="28"/>
                <w:rtl/>
                <w:lang w:bidi="ar-IQ"/>
              </w:rPr>
            </w:pPr>
            <w:r w:rsidRPr="001175F5">
              <w:rPr>
                <w:rFonts w:hint="cs"/>
                <w:sz w:val="28"/>
                <w:szCs w:val="28"/>
                <w:rtl/>
                <w:lang w:bidi="ar-IQ"/>
              </w:rPr>
              <w:t xml:space="preserve">د2-  </w:t>
            </w:r>
            <w:proofErr w:type="spellStart"/>
            <w:r w:rsidRPr="001175F5">
              <w:rPr>
                <w:rFonts w:hint="cs"/>
                <w:sz w:val="28"/>
                <w:szCs w:val="28"/>
                <w:rtl/>
                <w:lang w:bidi="ar-IQ"/>
              </w:rPr>
              <w:t>بالاعمال</w:t>
            </w:r>
            <w:proofErr w:type="spellEnd"/>
            <w:r w:rsidRPr="001175F5">
              <w:rPr>
                <w:rFonts w:hint="cs"/>
                <w:sz w:val="28"/>
                <w:szCs w:val="28"/>
                <w:rtl/>
                <w:lang w:bidi="ar-IQ"/>
              </w:rPr>
              <w:t xml:space="preserve"> التجارية الالكترونية</w:t>
            </w:r>
          </w:p>
          <w:p w:rsidR="008A3F48" w:rsidRPr="001175F5" w:rsidRDefault="006D5D27" w:rsidP="006D5D27">
            <w:pPr>
              <w:rPr>
                <w:sz w:val="40"/>
                <w:szCs w:val="40"/>
                <w:rtl/>
                <w:lang w:bidi="ar-IQ"/>
              </w:rPr>
            </w:pPr>
            <w:r w:rsidRPr="001175F5">
              <w:rPr>
                <w:rFonts w:hint="cs"/>
                <w:sz w:val="28"/>
                <w:szCs w:val="28"/>
                <w:rtl/>
                <w:lang w:bidi="ar-IQ"/>
              </w:rPr>
              <w:t>د3- ابداء الراي حول المشاكل المرتبطة اثناء ممارسة تلك الاعمال التجارية</w:t>
            </w:r>
          </w:p>
          <w:p w:rsidR="008A3F48" w:rsidRPr="00FE2B72" w:rsidRDefault="008A3F48" w:rsidP="006D5D27">
            <w:pPr>
              <w:shd w:val="clear" w:color="auto" w:fill="FFFFFF"/>
              <w:tabs>
                <w:tab w:val="left" w:pos="68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د4-   </w:t>
            </w:r>
          </w:p>
        </w:tc>
      </w:tr>
    </w:tbl>
    <w:p w:rsidR="00F80574" w:rsidRPr="00E779AA" w:rsidRDefault="00F80574" w:rsidP="00FE2B72">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088"/>
        <w:gridCol w:w="1890"/>
        <w:gridCol w:w="2602"/>
        <w:gridCol w:w="1440"/>
        <w:gridCol w:w="1440"/>
      </w:tblGrid>
      <w:tr w:rsidR="007B21F5" w:rsidRPr="00FE2B72" w:rsidTr="00FE2B72">
        <w:trPr>
          <w:trHeight w:val="538"/>
        </w:trPr>
        <w:tc>
          <w:tcPr>
            <w:tcW w:w="9720" w:type="dxa"/>
            <w:gridSpan w:val="6"/>
            <w:shd w:val="clear" w:color="auto" w:fill="auto"/>
          </w:tcPr>
          <w:p w:rsidR="007B21F5" w:rsidRPr="00FE2B72" w:rsidRDefault="007B21F5" w:rsidP="00382C80">
            <w:pPr>
              <w:numPr>
                <w:ilvl w:val="0"/>
                <w:numId w:val="37"/>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7B21F5" w:rsidRPr="00FE2B72" w:rsidTr="006D5D27">
        <w:trPr>
          <w:trHeight w:val="907"/>
        </w:trPr>
        <w:tc>
          <w:tcPr>
            <w:tcW w:w="1260" w:type="dxa"/>
            <w:shd w:val="clear" w:color="auto" w:fill="auto"/>
          </w:tcPr>
          <w:p w:rsidR="007B21F5" w:rsidRPr="00FE2B72" w:rsidRDefault="007B21F5" w:rsidP="00FE2B72">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088" w:type="dxa"/>
            <w:shd w:val="clear" w:color="auto" w:fill="auto"/>
          </w:tcPr>
          <w:p w:rsidR="007B21F5" w:rsidRPr="00FE2B72" w:rsidRDefault="007B21F5" w:rsidP="00FE2B72">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1890" w:type="dxa"/>
            <w:shd w:val="clear" w:color="auto" w:fill="auto"/>
          </w:tcPr>
          <w:p w:rsidR="007B21F5" w:rsidRPr="00FE2B72" w:rsidRDefault="007B21F5" w:rsidP="00FE2B72">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602" w:type="dxa"/>
            <w:tcBorders>
              <w:bottom w:val="single" w:sz="4" w:space="0" w:color="auto"/>
            </w:tcBorders>
            <w:shd w:val="clear" w:color="auto" w:fill="auto"/>
          </w:tcPr>
          <w:p w:rsidR="007B21F5" w:rsidRPr="00FE2B72" w:rsidRDefault="007B21F5" w:rsidP="00FE2B72">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7B21F5" w:rsidRPr="00FE2B72" w:rsidRDefault="007B21F5" w:rsidP="00FE2B72">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40" w:type="dxa"/>
            <w:shd w:val="clear" w:color="auto" w:fill="auto"/>
          </w:tcPr>
          <w:p w:rsidR="007B21F5" w:rsidRPr="00FE2B72" w:rsidRDefault="007B21F5" w:rsidP="00FE2B72">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6D5D27" w:rsidRPr="00533A55" w:rsidTr="006D5D27">
        <w:trPr>
          <w:trHeight w:val="399"/>
        </w:trPr>
        <w:tc>
          <w:tcPr>
            <w:tcW w:w="1260" w:type="dxa"/>
            <w:shd w:val="clear" w:color="auto" w:fill="auto"/>
          </w:tcPr>
          <w:p w:rsidR="006D5D27" w:rsidRPr="00533A55" w:rsidRDefault="006D5D27" w:rsidP="006D5D27">
            <w:pPr>
              <w:shd w:val="clear" w:color="auto" w:fill="FFFFFF"/>
              <w:tabs>
                <w:tab w:val="left" w:pos="642"/>
              </w:tabs>
              <w:autoSpaceDE w:val="0"/>
              <w:autoSpaceDN w:val="0"/>
              <w:adjustRightInd w:val="0"/>
              <w:rPr>
                <w:rFonts w:ascii="Traditional Arabic" w:eastAsia="Calibri" w:hAnsi="Traditional Arabic"/>
                <w:color w:val="000000"/>
                <w:sz w:val="24"/>
                <w:szCs w:val="24"/>
                <w:lang w:bidi="ar-IQ"/>
              </w:rPr>
            </w:pPr>
            <w:r w:rsidRPr="00533A55">
              <w:rPr>
                <w:rFonts w:ascii="Traditional Arabic" w:eastAsia="Calibri" w:hAnsi="Traditional Arabic"/>
                <w:color w:val="000000"/>
                <w:sz w:val="24"/>
                <w:szCs w:val="24"/>
                <w:rtl/>
                <w:lang w:bidi="ar-IQ"/>
              </w:rPr>
              <w:t>1</w:t>
            </w:r>
          </w:p>
        </w:tc>
        <w:tc>
          <w:tcPr>
            <w:tcW w:w="1088" w:type="dxa"/>
            <w:shd w:val="clear" w:color="auto" w:fill="auto"/>
          </w:tcPr>
          <w:p w:rsidR="006D5D27" w:rsidRPr="00533A55" w:rsidRDefault="006D5D27" w:rsidP="006D5D27">
            <w:pPr>
              <w:shd w:val="clear" w:color="auto" w:fill="FFFFFF"/>
              <w:tabs>
                <w:tab w:val="left" w:pos="642"/>
              </w:tabs>
              <w:autoSpaceDE w:val="0"/>
              <w:autoSpaceDN w:val="0"/>
              <w:adjustRightInd w:val="0"/>
              <w:rPr>
                <w:rFonts w:ascii="Traditional Arabic" w:eastAsia="Calibri" w:hAnsi="Traditional Arabic"/>
                <w:color w:val="000000"/>
                <w:sz w:val="24"/>
                <w:szCs w:val="24"/>
                <w:lang w:bidi="ar-IQ"/>
              </w:rPr>
            </w:pPr>
            <w:r w:rsidRPr="00533A55">
              <w:rPr>
                <w:rFonts w:ascii="Traditional Arabic" w:eastAsia="Calibri" w:hAnsi="Traditional Arabic"/>
                <w:color w:val="000000"/>
                <w:sz w:val="24"/>
                <w:szCs w:val="24"/>
                <w:rtl/>
                <w:lang w:bidi="ar-IQ"/>
              </w:rPr>
              <w:t>3</w:t>
            </w:r>
          </w:p>
        </w:tc>
        <w:tc>
          <w:tcPr>
            <w:tcW w:w="1890" w:type="dxa"/>
            <w:shd w:val="clear" w:color="auto" w:fill="auto"/>
            <w:vAlign w:val="center"/>
          </w:tcPr>
          <w:p w:rsidR="006D5D27" w:rsidRPr="001175F5" w:rsidRDefault="006D5D27" w:rsidP="006D5D27">
            <w:pPr>
              <w:jc w:val="center"/>
              <w:rPr>
                <w:rFonts w:ascii="Traditional Arabic" w:hAnsi="Traditional Arabic"/>
                <w:sz w:val="28"/>
                <w:szCs w:val="28"/>
                <w:rtl/>
                <w:lang w:bidi="ar-IQ"/>
              </w:rPr>
            </w:pPr>
            <w:r w:rsidRPr="001175F5">
              <w:rPr>
                <w:rFonts w:hint="cs"/>
                <w:sz w:val="28"/>
                <w:szCs w:val="28"/>
                <w:rtl/>
              </w:rPr>
              <w:t>مفهوم التجارة الالكترونية</w:t>
            </w:r>
          </w:p>
        </w:tc>
        <w:tc>
          <w:tcPr>
            <w:tcW w:w="2602" w:type="dxa"/>
            <w:shd w:val="clear" w:color="auto" w:fill="auto"/>
            <w:vAlign w:val="center"/>
          </w:tcPr>
          <w:p w:rsidR="006D5D27" w:rsidRPr="001175F5" w:rsidRDefault="006D5D27" w:rsidP="006D5D27">
            <w:pPr>
              <w:jc w:val="center"/>
              <w:rPr>
                <w:sz w:val="28"/>
                <w:szCs w:val="28"/>
                <w:rtl/>
                <w:lang w:bidi="ar-IQ"/>
              </w:rPr>
            </w:pPr>
            <w:r w:rsidRPr="001175F5">
              <w:rPr>
                <w:rFonts w:hint="cs"/>
                <w:sz w:val="28"/>
                <w:szCs w:val="28"/>
                <w:rtl/>
                <w:lang w:bidi="ar-IQ"/>
              </w:rPr>
              <w:t>مفهوم الاعمال التجارية الالكترونية</w:t>
            </w:r>
          </w:p>
        </w:tc>
        <w:tc>
          <w:tcPr>
            <w:tcW w:w="1440" w:type="dxa"/>
            <w:shd w:val="clear" w:color="auto" w:fill="auto"/>
          </w:tcPr>
          <w:p w:rsidR="006D5D27" w:rsidRPr="001175F5" w:rsidRDefault="006D5D27" w:rsidP="006D5D27">
            <w:pPr>
              <w:shd w:val="clear" w:color="auto" w:fill="FFFFFF"/>
              <w:tabs>
                <w:tab w:val="left" w:pos="642"/>
              </w:tabs>
              <w:autoSpaceDE w:val="0"/>
              <w:autoSpaceDN w:val="0"/>
              <w:adjustRightInd w:val="0"/>
              <w:jc w:val="center"/>
              <w:rPr>
                <w:rFonts w:ascii="Traditional Arabic" w:eastAsia="Calibri" w:hAnsi="Traditional Arabic"/>
                <w:color w:val="000000"/>
                <w:sz w:val="28"/>
                <w:szCs w:val="28"/>
                <w:lang w:bidi="ar-IQ"/>
              </w:rPr>
            </w:pPr>
            <w:r w:rsidRPr="001175F5">
              <w:rPr>
                <w:rFonts w:ascii="Traditional Arabic" w:eastAsia="Calibri" w:hAnsi="Traditional Arabic"/>
                <w:color w:val="000000"/>
                <w:sz w:val="28"/>
                <w:szCs w:val="28"/>
                <w:rtl/>
                <w:lang w:bidi="ar-IQ"/>
              </w:rPr>
              <w:t>نظري</w:t>
            </w:r>
          </w:p>
        </w:tc>
        <w:tc>
          <w:tcPr>
            <w:tcW w:w="1440" w:type="dxa"/>
            <w:shd w:val="clear" w:color="auto" w:fill="auto"/>
          </w:tcPr>
          <w:p w:rsidR="006D5D27" w:rsidRPr="001175F5" w:rsidRDefault="006D5D27" w:rsidP="006D5D27">
            <w:pPr>
              <w:shd w:val="clear" w:color="auto" w:fill="FFFFFF"/>
              <w:tabs>
                <w:tab w:val="left" w:pos="642"/>
              </w:tabs>
              <w:autoSpaceDE w:val="0"/>
              <w:autoSpaceDN w:val="0"/>
              <w:adjustRightInd w:val="0"/>
              <w:rPr>
                <w:rFonts w:ascii="Traditional Arabic" w:eastAsia="Calibri" w:hAnsi="Traditional Arabic"/>
                <w:color w:val="000000"/>
                <w:sz w:val="28"/>
                <w:szCs w:val="28"/>
                <w:lang w:bidi="ar-IQ"/>
              </w:rPr>
            </w:pPr>
            <w:r w:rsidRPr="001175F5">
              <w:rPr>
                <w:rFonts w:ascii="Traditional Arabic" w:eastAsia="Calibri" w:hAnsi="Traditional Arabic"/>
                <w:color w:val="000000"/>
                <w:sz w:val="28"/>
                <w:szCs w:val="28"/>
                <w:rtl/>
                <w:lang w:bidi="ar-IQ"/>
              </w:rPr>
              <w:t>أسئلة عامة ومناقشة</w:t>
            </w:r>
          </w:p>
        </w:tc>
      </w:tr>
      <w:tr w:rsidR="006D5D27" w:rsidRPr="00533A55" w:rsidTr="006D5D27">
        <w:trPr>
          <w:trHeight w:val="339"/>
        </w:trPr>
        <w:tc>
          <w:tcPr>
            <w:tcW w:w="1260" w:type="dxa"/>
            <w:shd w:val="clear" w:color="auto" w:fill="auto"/>
          </w:tcPr>
          <w:p w:rsidR="006D5D27" w:rsidRPr="00533A55" w:rsidRDefault="006D5D27" w:rsidP="006D5D27">
            <w:pPr>
              <w:shd w:val="clear" w:color="auto" w:fill="FFFFFF"/>
              <w:rPr>
                <w:rFonts w:ascii="Traditional Arabic" w:eastAsia="Calibri" w:hAnsi="Traditional Arabic"/>
                <w:color w:val="000000"/>
                <w:sz w:val="24"/>
                <w:szCs w:val="24"/>
                <w:lang w:bidi="ar-IQ"/>
              </w:rPr>
            </w:pPr>
            <w:r w:rsidRPr="00533A55">
              <w:rPr>
                <w:rFonts w:ascii="Traditional Arabic" w:eastAsia="Calibri" w:hAnsi="Traditional Arabic"/>
                <w:color w:val="000000"/>
                <w:sz w:val="24"/>
                <w:szCs w:val="24"/>
                <w:rtl/>
                <w:lang w:bidi="ar-IQ"/>
              </w:rPr>
              <w:t>2</w:t>
            </w:r>
          </w:p>
        </w:tc>
        <w:tc>
          <w:tcPr>
            <w:tcW w:w="1088" w:type="dxa"/>
            <w:shd w:val="clear" w:color="auto" w:fill="auto"/>
          </w:tcPr>
          <w:p w:rsidR="006D5D27" w:rsidRPr="00533A55" w:rsidRDefault="006D5D27" w:rsidP="006D5D27">
            <w:pPr>
              <w:rPr>
                <w:rFonts w:ascii="Traditional Arabic" w:hAnsi="Traditional Arabic"/>
                <w:sz w:val="24"/>
                <w:szCs w:val="24"/>
              </w:rPr>
            </w:pPr>
            <w:r w:rsidRPr="00533A55">
              <w:rPr>
                <w:rFonts w:ascii="Traditional Arabic" w:eastAsia="Calibri" w:hAnsi="Traditional Arabic"/>
                <w:color w:val="000000"/>
                <w:sz w:val="24"/>
                <w:szCs w:val="24"/>
                <w:rtl/>
                <w:lang w:bidi="ar-IQ"/>
              </w:rPr>
              <w:t>3</w:t>
            </w:r>
          </w:p>
        </w:tc>
        <w:tc>
          <w:tcPr>
            <w:tcW w:w="1890" w:type="dxa"/>
            <w:shd w:val="clear" w:color="auto" w:fill="auto"/>
          </w:tcPr>
          <w:p w:rsidR="006D5D27" w:rsidRPr="001175F5" w:rsidRDefault="006D5D27" w:rsidP="006D5D27">
            <w:pPr>
              <w:jc w:val="center"/>
              <w:rPr>
                <w:sz w:val="28"/>
                <w:szCs w:val="28"/>
              </w:rPr>
            </w:pPr>
            <w:r w:rsidRPr="001175F5">
              <w:rPr>
                <w:rFonts w:hint="cs"/>
                <w:sz w:val="28"/>
                <w:szCs w:val="28"/>
                <w:rtl/>
              </w:rPr>
              <w:t>خصائص ومزايا ومخاطر التجارة الالكترونية</w:t>
            </w:r>
          </w:p>
        </w:tc>
        <w:tc>
          <w:tcPr>
            <w:tcW w:w="2602" w:type="dxa"/>
            <w:shd w:val="clear" w:color="auto" w:fill="auto"/>
            <w:vAlign w:val="center"/>
          </w:tcPr>
          <w:p w:rsidR="006D5D27" w:rsidRPr="001175F5" w:rsidRDefault="006D5D27" w:rsidP="006D5D27">
            <w:pPr>
              <w:jc w:val="center"/>
              <w:rPr>
                <w:sz w:val="28"/>
                <w:szCs w:val="28"/>
                <w:rtl/>
                <w:lang w:bidi="ar-IQ"/>
              </w:rPr>
            </w:pPr>
            <w:r w:rsidRPr="001175F5">
              <w:rPr>
                <w:rFonts w:hint="cs"/>
                <w:sz w:val="28"/>
                <w:szCs w:val="28"/>
                <w:rtl/>
                <w:lang w:bidi="ar-IQ"/>
              </w:rPr>
              <w:t>مزايا ومخاطر التجارة الالكترونية</w:t>
            </w:r>
          </w:p>
        </w:tc>
        <w:tc>
          <w:tcPr>
            <w:tcW w:w="1440" w:type="dxa"/>
            <w:shd w:val="clear" w:color="auto" w:fill="auto"/>
          </w:tcPr>
          <w:p w:rsidR="006D5D27" w:rsidRPr="001175F5" w:rsidRDefault="006D5D27" w:rsidP="006D5D27">
            <w:pPr>
              <w:jc w:val="center"/>
              <w:rPr>
                <w:rFonts w:ascii="Traditional Arabic" w:hAnsi="Traditional Arabic"/>
                <w:sz w:val="28"/>
                <w:szCs w:val="28"/>
              </w:rPr>
            </w:pPr>
            <w:r w:rsidRPr="001175F5">
              <w:rPr>
                <w:rFonts w:ascii="Traditional Arabic" w:eastAsia="Calibri" w:hAnsi="Traditional Arabic"/>
                <w:color w:val="000000"/>
                <w:sz w:val="28"/>
                <w:szCs w:val="28"/>
                <w:rtl/>
                <w:lang w:bidi="ar-IQ"/>
              </w:rPr>
              <w:t>نظري</w:t>
            </w:r>
          </w:p>
        </w:tc>
        <w:tc>
          <w:tcPr>
            <w:tcW w:w="1440" w:type="dxa"/>
            <w:shd w:val="clear" w:color="auto" w:fill="auto"/>
          </w:tcPr>
          <w:p w:rsidR="006D5D27" w:rsidRPr="001175F5" w:rsidRDefault="006D5D27" w:rsidP="006D5D27">
            <w:pPr>
              <w:rPr>
                <w:rFonts w:ascii="Traditional Arabic" w:hAnsi="Traditional Arabic"/>
                <w:sz w:val="28"/>
                <w:szCs w:val="28"/>
              </w:rPr>
            </w:pPr>
            <w:r w:rsidRPr="001175F5">
              <w:rPr>
                <w:rFonts w:ascii="Traditional Arabic" w:eastAsia="Calibri" w:hAnsi="Traditional Arabic"/>
                <w:color w:val="000000"/>
                <w:sz w:val="28"/>
                <w:szCs w:val="28"/>
                <w:rtl/>
                <w:lang w:bidi="ar-IQ"/>
              </w:rPr>
              <w:t>أسئلة عامة ومناقشة</w:t>
            </w:r>
          </w:p>
        </w:tc>
      </w:tr>
      <w:tr w:rsidR="006D5D27" w:rsidRPr="00533A55" w:rsidTr="006D5D27">
        <w:trPr>
          <w:trHeight w:val="320"/>
        </w:trPr>
        <w:tc>
          <w:tcPr>
            <w:tcW w:w="1260" w:type="dxa"/>
            <w:shd w:val="clear" w:color="auto" w:fill="auto"/>
          </w:tcPr>
          <w:p w:rsidR="006D5D27" w:rsidRPr="00533A55" w:rsidRDefault="006D5D27" w:rsidP="006D5D27">
            <w:pPr>
              <w:shd w:val="clear" w:color="auto" w:fill="FFFFFF"/>
              <w:autoSpaceDE w:val="0"/>
              <w:autoSpaceDN w:val="0"/>
              <w:adjustRightInd w:val="0"/>
              <w:rPr>
                <w:rFonts w:ascii="Traditional Arabic" w:eastAsia="Calibri" w:hAnsi="Traditional Arabic"/>
                <w:color w:val="000000"/>
                <w:sz w:val="24"/>
                <w:szCs w:val="24"/>
                <w:lang w:bidi="ar-IQ"/>
              </w:rPr>
            </w:pPr>
            <w:r w:rsidRPr="00533A55">
              <w:rPr>
                <w:rFonts w:ascii="Traditional Arabic" w:eastAsia="Calibri" w:hAnsi="Traditional Arabic"/>
                <w:color w:val="000000"/>
                <w:sz w:val="24"/>
                <w:szCs w:val="24"/>
                <w:rtl/>
                <w:lang w:bidi="ar-IQ"/>
              </w:rPr>
              <w:t>3</w:t>
            </w:r>
          </w:p>
        </w:tc>
        <w:tc>
          <w:tcPr>
            <w:tcW w:w="1088" w:type="dxa"/>
            <w:shd w:val="clear" w:color="auto" w:fill="auto"/>
          </w:tcPr>
          <w:p w:rsidR="006D5D27" w:rsidRPr="00533A55" w:rsidRDefault="006D5D27" w:rsidP="006D5D27">
            <w:pPr>
              <w:rPr>
                <w:rFonts w:ascii="Traditional Arabic" w:hAnsi="Traditional Arabic"/>
                <w:sz w:val="24"/>
                <w:szCs w:val="24"/>
              </w:rPr>
            </w:pPr>
            <w:r w:rsidRPr="00533A55">
              <w:rPr>
                <w:rFonts w:ascii="Traditional Arabic" w:eastAsia="Calibri" w:hAnsi="Traditional Arabic"/>
                <w:color w:val="000000"/>
                <w:sz w:val="24"/>
                <w:szCs w:val="24"/>
                <w:rtl/>
                <w:lang w:bidi="ar-IQ"/>
              </w:rPr>
              <w:t>3</w:t>
            </w:r>
          </w:p>
        </w:tc>
        <w:tc>
          <w:tcPr>
            <w:tcW w:w="1890" w:type="dxa"/>
            <w:shd w:val="clear" w:color="auto" w:fill="auto"/>
          </w:tcPr>
          <w:p w:rsidR="006D5D27" w:rsidRPr="001175F5" w:rsidRDefault="006D5D27" w:rsidP="001175F5">
            <w:pPr>
              <w:jc w:val="center"/>
              <w:rPr>
                <w:sz w:val="28"/>
                <w:szCs w:val="28"/>
              </w:rPr>
            </w:pPr>
            <w:r w:rsidRPr="001175F5">
              <w:rPr>
                <w:rFonts w:hint="cs"/>
                <w:sz w:val="28"/>
                <w:szCs w:val="28"/>
                <w:rtl/>
              </w:rPr>
              <w:t>مع</w:t>
            </w:r>
            <w:r w:rsidR="001175F5" w:rsidRPr="001175F5">
              <w:rPr>
                <w:rFonts w:hint="cs"/>
                <w:sz w:val="28"/>
                <w:szCs w:val="28"/>
                <w:rtl/>
              </w:rPr>
              <w:t>وقا</w:t>
            </w:r>
            <w:r w:rsidRPr="001175F5">
              <w:rPr>
                <w:rFonts w:hint="cs"/>
                <w:sz w:val="28"/>
                <w:szCs w:val="28"/>
                <w:rtl/>
              </w:rPr>
              <w:t>ت وطرق واشكال التجارة الالكترونية</w:t>
            </w:r>
          </w:p>
        </w:tc>
        <w:tc>
          <w:tcPr>
            <w:tcW w:w="2602" w:type="dxa"/>
            <w:shd w:val="clear" w:color="auto" w:fill="auto"/>
            <w:vAlign w:val="center"/>
          </w:tcPr>
          <w:p w:rsidR="006D5D27" w:rsidRPr="001175F5" w:rsidRDefault="006D5D27" w:rsidP="006D5D27">
            <w:pPr>
              <w:jc w:val="center"/>
              <w:rPr>
                <w:sz w:val="28"/>
                <w:szCs w:val="28"/>
                <w:rtl/>
                <w:lang w:bidi="ar-IQ"/>
              </w:rPr>
            </w:pPr>
            <w:r w:rsidRPr="001175F5">
              <w:rPr>
                <w:rFonts w:hint="cs"/>
                <w:sz w:val="28"/>
                <w:szCs w:val="28"/>
                <w:rtl/>
                <w:lang w:bidi="ar-IQ"/>
              </w:rPr>
              <w:t>طرق التجارة واشكالها وطريقة التعاقد</w:t>
            </w:r>
          </w:p>
        </w:tc>
        <w:tc>
          <w:tcPr>
            <w:tcW w:w="1440" w:type="dxa"/>
            <w:shd w:val="clear" w:color="auto" w:fill="auto"/>
          </w:tcPr>
          <w:p w:rsidR="006D5D27" w:rsidRPr="001175F5" w:rsidRDefault="006D5D27" w:rsidP="006D5D27">
            <w:pPr>
              <w:jc w:val="center"/>
              <w:rPr>
                <w:rFonts w:ascii="Traditional Arabic" w:hAnsi="Traditional Arabic"/>
                <w:sz w:val="28"/>
                <w:szCs w:val="28"/>
              </w:rPr>
            </w:pPr>
            <w:r w:rsidRPr="001175F5">
              <w:rPr>
                <w:rFonts w:ascii="Traditional Arabic" w:eastAsia="Calibri" w:hAnsi="Traditional Arabic"/>
                <w:color w:val="000000"/>
                <w:sz w:val="28"/>
                <w:szCs w:val="28"/>
                <w:rtl/>
                <w:lang w:bidi="ar-IQ"/>
              </w:rPr>
              <w:t>نظري</w:t>
            </w:r>
          </w:p>
        </w:tc>
        <w:tc>
          <w:tcPr>
            <w:tcW w:w="1440" w:type="dxa"/>
            <w:shd w:val="clear" w:color="auto" w:fill="auto"/>
          </w:tcPr>
          <w:p w:rsidR="006D5D27" w:rsidRPr="001175F5" w:rsidRDefault="006D5D27" w:rsidP="006D5D27">
            <w:pPr>
              <w:rPr>
                <w:rFonts w:ascii="Traditional Arabic" w:hAnsi="Traditional Arabic"/>
                <w:sz w:val="28"/>
                <w:szCs w:val="28"/>
              </w:rPr>
            </w:pPr>
            <w:r w:rsidRPr="001175F5">
              <w:rPr>
                <w:rFonts w:ascii="Traditional Arabic" w:eastAsia="Calibri" w:hAnsi="Traditional Arabic"/>
                <w:color w:val="000000"/>
                <w:sz w:val="28"/>
                <w:szCs w:val="28"/>
                <w:rtl/>
                <w:lang w:bidi="ar-IQ"/>
              </w:rPr>
              <w:t>أسئلة عامة ومناقشة</w:t>
            </w:r>
          </w:p>
        </w:tc>
      </w:tr>
      <w:tr w:rsidR="006D5D27" w:rsidRPr="00533A55" w:rsidTr="007430A0">
        <w:trPr>
          <w:trHeight w:val="331"/>
        </w:trPr>
        <w:tc>
          <w:tcPr>
            <w:tcW w:w="1260" w:type="dxa"/>
            <w:shd w:val="clear" w:color="auto" w:fill="auto"/>
          </w:tcPr>
          <w:p w:rsidR="006D5D27" w:rsidRPr="00533A55" w:rsidRDefault="006D5D27" w:rsidP="006D5D27">
            <w:pPr>
              <w:shd w:val="clear" w:color="auto" w:fill="FFFFFF"/>
              <w:autoSpaceDE w:val="0"/>
              <w:autoSpaceDN w:val="0"/>
              <w:adjustRightInd w:val="0"/>
              <w:rPr>
                <w:rFonts w:ascii="Traditional Arabic" w:eastAsia="Calibri" w:hAnsi="Traditional Arabic"/>
                <w:color w:val="000000"/>
                <w:sz w:val="24"/>
                <w:szCs w:val="24"/>
                <w:lang w:bidi="ar-IQ"/>
              </w:rPr>
            </w:pPr>
            <w:r w:rsidRPr="00533A55">
              <w:rPr>
                <w:rFonts w:ascii="Traditional Arabic" w:eastAsia="Calibri" w:hAnsi="Traditional Arabic"/>
                <w:color w:val="000000"/>
                <w:sz w:val="24"/>
                <w:szCs w:val="24"/>
                <w:rtl/>
                <w:lang w:bidi="ar-IQ"/>
              </w:rPr>
              <w:t>4</w:t>
            </w:r>
          </w:p>
        </w:tc>
        <w:tc>
          <w:tcPr>
            <w:tcW w:w="1088" w:type="dxa"/>
            <w:shd w:val="clear" w:color="auto" w:fill="auto"/>
          </w:tcPr>
          <w:p w:rsidR="006D5D27" w:rsidRPr="00533A55" w:rsidRDefault="006D5D27" w:rsidP="006D5D27">
            <w:pPr>
              <w:rPr>
                <w:rFonts w:ascii="Traditional Arabic" w:hAnsi="Traditional Arabic"/>
                <w:sz w:val="24"/>
                <w:szCs w:val="24"/>
              </w:rPr>
            </w:pPr>
            <w:r w:rsidRPr="00533A55">
              <w:rPr>
                <w:rFonts w:ascii="Traditional Arabic" w:eastAsia="Calibri" w:hAnsi="Traditional Arabic"/>
                <w:color w:val="000000"/>
                <w:sz w:val="24"/>
                <w:szCs w:val="24"/>
                <w:rtl/>
                <w:lang w:bidi="ar-IQ"/>
              </w:rPr>
              <w:t>3</w:t>
            </w:r>
          </w:p>
        </w:tc>
        <w:tc>
          <w:tcPr>
            <w:tcW w:w="1890" w:type="dxa"/>
            <w:shd w:val="clear" w:color="auto" w:fill="auto"/>
          </w:tcPr>
          <w:p w:rsidR="006D5D27" w:rsidRPr="001175F5" w:rsidRDefault="006D5D27" w:rsidP="006D5D27">
            <w:pPr>
              <w:jc w:val="center"/>
              <w:rPr>
                <w:sz w:val="28"/>
                <w:szCs w:val="28"/>
              </w:rPr>
            </w:pPr>
            <w:r w:rsidRPr="001175F5">
              <w:rPr>
                <w:rFonts w:hint="cs"/>
                <w:sz w:val="28"/>
                <w:szCs w:val="28"/>
                <w:rtl/>
              </w:rPr>
              <w:t>تكوين عقد التجارة الالكترونية</w:t>
            </w:r>
          </w:p>
        </w:tc>
        <w:tc>
          <w:tcPr>
            <w:tcW w:w="2602" w:type="dxa"/>
            <w:shd w:val="clear" w:color="auto" w:fill="auto"/>
            <w:vAlign w:val="center"/>
          </w:tcPr>
          <w:p w:rsidR="006D5D27" w:rsidRPr="001175F5" w:rsidRDefault="006D5D27" w:rsidP="006D5D27">
            <w:pPr>
              <w:jc w:val="center"/>
              <w:rPr>
                <w:sz w:val="28"/>
                <w:szCs w:val="28"/>
                <w:rtl/>
                <w:lang w:bidi="ar-IQ"/>
              </w:rPr>
            </w:pPr>
            <w:r w:rsidRPr="001175F5">
              <w:rPr>
                <w:rFonts w:hint="cs"/>
                <w:sz w:val="28"/>
                <w:szCs w:val="28"/>
                <w:rtl/>
                <w:lang w:bidi="ar-IQ"/>
              </w:rPr>
              <w:t>القوانين الواجبة التطبيق</w:t>
            </w:r>
          </w:p>
        </w:tc>
        <w:tc>
          <w:tcPr>
            <w:tcW w:w="1440" w:type="dxa"/>
            <w:shd w:val="clear" w:color="auto" w:fill="auto"/>
          </w:tcPr>
          <w:p w:rsidR="006D5D27" w:rsidRPr="001175F5" w:rsidRDefault="006D5D27" w:rsidP="006D5D27">
            <w:pPr>
              <w:jc w:val="center"/>
              <w:rPr>
                <w:rFonts w:ascii="Traditional Arabic" w:hAnsi="Traditional Arabic"/>
                <w:sz w:val="28"/>
                <w:szCs w:val="28"/>
              </w:rPr>
            </w:pPr>
            <w:r w:rsidRPr="001175F5">
              <w:rPr>
                <w:rFonts w:ascii="Traditional Arabic" w:eastAsia="Calibri" w:hAnsi="Traditional Arabic"/>
                <w:color w:val="000000"/>
                <w:sz w:val="28"/>
                <w:szCs w:val="28"/>
                <w:rtl/>
                <w:lang w:bidi="ar-IQ"/>
              </w:rPr>
              <w:t>نظري</w:t>
            </w:r>
          </w:p>
        </w:tc>
        <w:tc>
          <w:tcPr>
            <w:tcW w:w="1440" w:type="dxa"/>
            <w:shd w:val="clear" w:color="auto" w:fill="auto"/>
          </w:tcPr>
          <w:p w:rsidR="006D5D27" w:rsidRPr="001175F5" w:rsidRDefault="006D5D27" w:rsidP="006D5D27">
            <w:pPr>
              <w:rPr>
                <w:rFonts w:ascii="Traditional Arabic" w:hAnsi="Traditional Arabic"/>
                <w:sz w:val="28"/>
                <w:szCs w:val="28"/>
              </w:rPr>
            </w:pPr>
            <w:r w:rsidRPr="001175F5">
              <w:rPr>
                <w:rFonts w:ascii="Traditional Arabic" w:eastAsia="Calibri" w:hAnsi="Traditional Arabic"/>
                <w:color w:val="000000"/>
                <w:sz w:val="28"/>
                <w:szCs w:val="28"/>
                <w:rtl/>
                <w:lang w:bidi="ar-IQ"/>
              </w:rPr>
              <w:t>أسئلة عامة ومناقشة</w:t>
            </w:r>
          </w:p>
        </w:tc>
      </w:tr>
      <w:tr w:rsidR="006D5D27" w:rsidRPr="00533A55" w:rsidTr="007430A0">
        <w:trPr>
          <w:trHeight w:val="340"/>
        </w:trPr>
        <w:tc>
          <w:tcPr>
            <w:tcW w:w="1260" w:type="dxa"/>
            <w:shd w:val="clear" w:color="auto" w:fill="auto"/>
          </w:tcPr>
          <w:p w:rsidR="006D5D27" w:rsidRPr="00533A55" w:rsidRDefault="006D5D27" w:rsidP="006D5D27">
            <w:pPr>
              <w:shd w:val="clear" w:color="auto" w:fill="FFFFFF"/>
              <w:autoSpaceDE w:val="0"/>
              <w:autoSpaceDN w:val="0"/>
              <w:adjustRightInd w:val="0"/>
              <w:rPr>
                <w:rFonts w:ascii="Traditional Arabic" w:eastAsia="Calibri" w:hAnsi="Traditional Arabic"/>
                <w:color w:val="000000"/>
                <w:sz w:val="24"/>
                <w:szCs w:val="24"/>
                <w:lang w:bidi="ar-IQ"/>
              </w:rPr>
            </w:pPr>
            <w:r w:rsidRPr="00533A55">
              <w:rPr>
                <w:rFonts w:ascii="Traditional Arabic" w:eastAsia="Calibri" w:hAnsi="Traditional Arabic"/>
                <w:color w:val="000000"/>
                <w:sz w:val="24"/>
                <w:szCs w:val="24"/>
                <w:rtl/>
                <w:lang w:bidi="ar-IQ"/>
              </w:rPr>
              <w:t>5</w:t>
            </w:r>
          </w:p>
        </w:tc>
        <w:tc>
          <w:tcPr>
            <w:tcW w:w="1088" w:type="dxa"/>
            <w:shd w:val="clear" w:color="auto" w:fill="auto"/>
          </w:tcPr>
          <w:p w:rsidR="006D5D27" w:rsidRPr="00533A55" w:rsidRDefault="006D5D27" w:rsidP="006D5D27">
            <w:pPr>
              <w:rPr>
                <w:rFonts w:ascii="Traditional Arabic" w:hAnsi="Traditional Arabic"/>
                <w:sz w:val="24"/>
                <w:szCs w:val="24"/>
              </w:rPr>
            </w:pPr>
            <w:r w:rsidRPr="00533A55">
              <w:rPr>
                <w:rFonts w:ascii="Traditional Arabic" w:eastAsia="Calibri" w:hAnsi="Traditional Arabic"/>
                <w:color w:val="000000"/>
                <w:sz w:val="24"/>
                <w:szCs w:val="24"/>
                <w:rtl/>
                <w:lang w:bidi="ar-IQ"/>
              </w:rPr>
              <w:t>3</w:t>
            </w:r>
          </w:p>
        </w:tc>
        <w:tc>
          <w:tcPr>
            <w:tcW w:w="1890" w:type="dxa"/>
            <w:shd w:val="clear" w:color="auto" w:fill="auto"/>
          </w:tcPr>
          <w:p w:rsidR="006D5D27" w:rsidRPr="001175F5" w:rsidRDefault="006D5D27" w:rsidP="006D5D27">
            <w:pPr>
              <w:jc w:val="center"/>
              <w:rPr>
                <w:sz w:val="28"/>
                <w:szCs w:val="28"/>
              </w:rPr>
            </w:pPr>
            <w:r w:rsidRPr="001175F5">
              <w:rPr>
                <w:rFonts w:hint="cs"/>
                <w:sz w:val="28"/>
                <w:szCs w:val="28"/>
                <w:rtl/>
              </w:rPr>
              <w:t>العقود الادارية الالكترونية واهميتها</w:t>
            </w:r>
          </w:p>
        </w:tc>
        <w:tc>
          <w:tcPr>
            <w:tcW w:w="2602" w:type="dxa"/>
            <w:shd w:val="clear" w:color="auto" w:fill="auto"/>
            <w:vAlign w:val="center"/>
          </w:tcPr>
          <w:p w:rsidR="006D5D27" w:rsidRPr="001175F5" w:rsidRDefault="006D5D27" w:rsidP="006D5D27">
            <w:pPr>
              <w:jc w:val="center"/>
              <w:rPr>
                <w:sz w:val="28"/>
                <w:szCs w:val="28"/>
                <w:rtl/>
                <w:lang w:bidi="ar-IQ"/>
              </w:rPr>
            </w:pPr>
            <w:r w:rsidRPr="001175F5">
              <w:rPr>
                <w:rFonts w:hint="cs"/>
                <w:sz w:val="28"/>
                <w:szCs w:val="28"/>
                <w:rtl/>
                <w:lang w:bidi="ar-IQ"/>
              </w:rPr>
              <w:t>العقود الادارية الالكترونية</w:t>
            </w:r>
          </w:p>
        </w:tc>
        <w:tc>
          <w:tcPr>
            <w:tcW w:w="1440" w:type="dxa"/>
            <w:shd w:val="clear" w:color="auto" w:fill="auto"/>
          </w:tcPr>
          <w:p w:rsidR="006D5D27" w:rsidRPr="001175F5" w:rsidRDefault="006D5D27" w:rsidP="006D5D27">
            <w:pPr>
              <w:jc w:val="center"/>
              <w:rPr>
                <w:rFonts w:ascii="Traditional Arabic" w:hAnsi="Traditional Arabic"/>
                <w:sz w:val="28"/>
                <w:szCs w:val="28"/>
              </w:rPr>
            </w:pPr>
            <w:r w:rsidRPr="001175F5">
              <w:rPr>
                <w:rFonts w:ascii="Traditional Arabic" w:eastAsia="Calibri" w:hAnsi="Traditional Arabic"/>
                <w:color w:val="000000"/>
                <w:sz w:val="28"/>
                <w:szCs w:val="28"/>
                <w:rtl/>
                <w:lang w:bidi="ar-IQ"/>
              </w:rPr>
              <w:t>نظري</w:t>
            </w:r>
          </w:p>
        </w:tc>
        <w:tc>
          <w:tcPr>
            <w:tcW w:w="1440" w:type="dxa"/>
            <w:shd w:val="clear" w:color="auto" w:fill="auto"/>
          </w:tcPr>
          <w:p w:rsidR="006D5D27" w:rsidRPr="001175F5" w:rsidRDefault="006D5D27" w:rsidP="006D5D27">
            <w:pPr>
              <w:rPr>
                <w:rFonts w:ascii="Traditional Arabic" w:hAnsi="Traditional Arabic"/>
                <w:sz w:val="28"/>
                <w:szCs w:val="28"/>
              </w:rPr>
            </w:pPr>
            <w:r w:rsidRPr="001175F5">
              <w:rPr>
                <w:rFonts w:ascii="Traditional Arabic" w:eastAsia="Calibri" w:hAnsi="Traditional Arabic"/>
                <w:color w:val="000000"/>
                <w:sz w:val="28"/>
                <w:szCs w:val="28"/>
                <w:rtl/>
                <w:lang w:bidi="ar-IQ"/>
              </w:rPr>
              <w:t>أسئلة عامة ومناقشة</w:t>
            </w:r>
          </w:p>
        </w:tc>
      </w:tr>
      <w:tr w:rsidR="006D5D27" w:rsidRPr="00533A55" w:rsidTr="007430A0">
        <w:trPr>
          <w:trHeight w:val="323"/>
        </w:trPr>
        <w:tc>
          <w:tcPr>
            <w:tcW w:w="1260" w:type="dxa"/>
            <w:shd w:val="clear" w:color="auto" w:fill="auto"/>
          </w:tcPr>
          <w:p w:rsidR="006D5D27" w:rsidRPr="00533A55" w:rsidRDefault="006D5D27" w:rsidP="006D5D27">
            <w:pPr>
              <w:shd w:val="clear" w:color="auto" w:fill="FFFFFF"/>
              <w:autoSpaceDE w:val="0"/>
              <w:autoSpaceDN w:val="0"/>
              <w:adjustRightInd w:val="0"/>
              <w:rPr>
                <w:rFonts w:ascii="Traditional Arabic" w:eastAsia="Calibri" w:hAnsi="Traditional Arabic"/>
                <w:color w:val="000000"/>
                <w:sz w:val="24"/>
                <w:szCs w:val="24"/>
                <w:lang w:bidi="ar-IQ"/>
              </w:rPr>
            </w:pPr>
            <w:r w:rsidRPr="00533A55">
              <w:rPr>
                <w:rFonts w:ascii="Traditional Arabic" w:eastAsia="Calibri" w:hAnsi="Traditional Arabic"/>
                <w:color w:val="000000"/>
                <w:sz w:val="24"/>
                <w:szCs w:val="24"/>
                <w:rtl/>
                <w:lang w:bidi="ar-IQ"/>
              </w:rPr>
              <w:t>6</w:t>
            </w:r>
          </w:p>
        </w:tc>
        <w:tc>
          <w:tcPr>
            <w:tcW w:w="1088" w:type="dxa"/>
            <w:shd w:val="clear" w:color="auto" w:fill="auto"/>
          </w:tcPr>
          <w:p w:rsidR="006D5D27" w:rsidRPr="00533A55" w:rsidRDefault="006D5D27" w:rsidP="006D5D27">
            <w:pPr>
              <w:rPr>
                <w:rFonts w:ascii="Traditional Arabic" w:hAnsi="Traditional Arabic"/>
                <w:sz w:val="24"/>
                <w:szCs w:val="24"/>
              </w:rPr>
            </w:pPr>
            <w:r w:rsidRPr="00533A55">
              <w:rPr>
                <w:rFonts w:ascii="Traditional Arabic" w:eastAsia="Calibri" w:hAnsi="Traditional Arabic"/>
                <w:color w:val="000000"/>
                <w:sz w:val="24"/>
                <w:szCs w:val="24"/>
                <w:rtl/>
                <w:lang w:bidi="ar-IQ"/>
              </w:rPr>
              <w:t>3</w:t>
            </w:r>
          </w:p>
        </w:tc>
        <w:tc>
          <w:tcPr>
            <w:tcW w:w="1890" w:type="dxa"/>
            <w:shd w:val="clear" w:color="auto" w:fill="auto"/>
          </w:tcPr>
          <w:p w:rsidR="006D5D27" w:rsidRPr="001175F5" w:rsidRDefault="00BD26F4" w:rsidP="006D5D27">
            <w:pPr>
              <w:jc w:val="center"/>
              <w:rPr>
                <w:sz w:val="28"/>
                <w:szCs w:val="28"/>
              </w:rPr>
            </w:pPr>
            <w:r w:rsidRPr="001175F5">
              <w:rPr>
                <w:rFonts w:hint="cs"/>
                <w:sz w:val="28"/>
                <w:szCs w:val="28"/>
                <w:rtl/>
              </w:rPr>
              <w:t>حل المنازعات من خلال التحكيم الالكتروني</w:t>
            </w:r>
          </w:p>
        </w:tc>
        <w:tc>
          <w:tcPr>
            <w:tcW w:w="2602" w:type="dxa"/>
            <w:shd w:val="clear" w:color="auto" w:fill="auto"/>
            <w:vAlign w:val="center"/>
          </w:tcPr>
          <w:p w:rsidR="006D5D27" w:rsidRPr="001175F5" w:rsidRDefault="006D5D27" w:rsidP="006D5D27">
            <w:pPr>
              <w:jc w:val="center"/>
              <w:rPr>
                <w:sz w:val="28"/>
                <w:szCs w:val="28"/>
                <w:rtl/>
                <w:lang w:bidi="ar-IQ"/>
              </w:rPr>
            </w:pPr>
            <w:r w:rsidRPr="001175F5">
              <w:rPr>
                <w:rFonts w:hint="cs"/>
                <w:sz w:val="28"/>
                <w:szCs w:val="28"/>
                <w:rtl/>
                <w:lang w:bidi="ar-IQ"/>
              </w:rPr>
              <w:t>التحكيم الالكتروني</w:t>
            </w:r>
          </w:p>
        </w:tc>
        <w:tc>
          <w:tcPr>
            <w:tcW w:w="1440" w:type="dxa"/>
            <w:shd w:val="clear" w:color="auto" w:fill="auto"/>
          </w:tcPr>
          <w:p w:rsidR="006D5D27" w:rsidRPr="001175F5" w:rsidRDefault="006D5D27" w:rsidP="006D5D27">
            <w:pPr>
              <w:jc w:val="center"/>
              <w:rPr>
                <w:rFonts w:ascii="Traditional Arabic" w:hAnsi="Traditional Arabic"/>
                <w:sz w:val="28"/>
                <w:szCs w:val="28"/>
              </w:rPr>
            </w:pPr>
            <w:r w:rsidRPr="001175F5">
              <w:rPr>
                <w:rFonts w:ascii="Traditional Arabic" w:eastAsia="Calibri" w:hAnsi="Traditional Arabic"/>
                <w:color w:val="000000"/>
                <w:sz w:val="28"/>
                <w:szCs w:val="28"/>
                <w:rtl/>
                <w:lang w:bidi="ar-IQ"/>
              </w:rPr>
              <w:t>نظري</w:t>
            </w:r>
          </w:p>
        </w:tc>
        <w:tc>
          <w:tcPr>
            <w:tcW w:w="1440" w:type="dxa"/>
            <w:shd w:val="clear" w:color="auto" w:fill="auto"/>
          </w:tcPr>
          <w:p w:rsidR="006D5D27" w:rsidRPr="001175F5" w:rsidRDefault="006D5D27" w:rsidP="006D5D27">
            <w:pPr>
              <w:rPr>
                <w:rFonts w:ascii="Traditional Arabic" w:hAnsi="Traditional Arabic"/>
                <w:sz w:val="28"/>
                <w:szCs w:val="28"/>
              </w:rPr>
            </w:pPr>
            <w:r w:rsidRPr="001175F5">
              <w:rPr>
                <w:rFonts w:ascii="Traditional Arabic" w:eastAsia="Calibri" w:hAnsi="Traditional Arabic"/>
                <w:color w:val="000000"/>
                <w:sz w:val="28"/>
                <w:szCs w:val="28"/>
                <w:rtl/>
                <w:lang w:bidi="ar-IQ"/>
              </w:rPr>
              <w:t>أسئلة عامة ومناقشة</w:t>
            </w:r>
          </w:p>
        </w:tc>
      </w:tr>
      <w:tr w:rsidR="006D5D27" w:rsidRPr="00533A55" w:rsidTr="006D5D27">
        <w:trPr>
          <w:trHeight w:val="319"/>
        </w:trPr>
        <w:tc>
          <w:tcPr>
            <w:tcW w:w="1260" w:type="dxa"/>
            <w:shd w:val="clear" w:color="auto" w:fill="auto"/>
          </w:tcPr>
          <w:p w:rsidR="006D5D27" w:rsidRPr="00533A55" w:rsidRDefault="006D5D27" w:rsidP="006D5D27">
            <w:pPr>
              <w:shd w:val="clear" w:color="auto" w:fill="FFFFFF"/>
              <w:autoSpaceDE w:val="0"/>
              <w:autoSpaceDN w:val="0"/>
              <w:adjustRightInd w:val="0"/>
              <w:rPr>
                <w:rFonts w:ascii="Traditional Arabic" w:eastAsia="Calibri" w:hAnsi="Traditional Arabic"/>
                <w:color w:val="000000"/>
                <w:sz w:val="24"/>
                <w:szCs w:val="24"/>
                <w:lang w:bidi="ar-IQ"/>
              </w:rPr>
            </w:pPr>
            <w:r w:rsidRPr="00533A55">
              <w:rPr>
                <w:rFonts w:ascii="Traditional Arabic" w:eastAsia="Calibri" w:hAnsi="Traditional Arabic"/>
                <w:color w:val="000000"/>
                <w:sz w:val="24"/>
                <w:szCs w:val="24"/>
                <w:rtl/>
                <w:lang w:bidi="ar-IQ"/>
              </w:rPr>
              <w:t>7</w:t>
            </w:r>
          </w:p>
        </w:tc>
        <w:tc>
          <w:tcPr>
            <w:tcW w:w="1088" w:type="dxa"/>
            <w:shd w:val="clear" w:color="auto" w:fill="auto"/>
          </w:tcPr>
          <w:p w:rsidR="006D5D27" w:rsidRPr="00533A55" w:rsidRDefault="006D5D27" w:rsidP="006D5D27">
            <w:pPr>
              <w:rPr>
                <w:rFonts w:ascii="Traditional Arabic" w:hAnsi="Traditional Arabic"/>
                <w:sz w:val="24"/>
                <w:szCs w:val="24"/>
              </w:rPr>
            </w:pPr>
            <w:r w:rsidRPr="00533A55">
              <w:rPr>
                <w:rFonts w:ascii="Traditional Arabic" w:eastAsia="Calibri" w:hAnsi="Traditional Arabic"/>
                <w:color w:val="000000"/>
                <w:sz w:val="24"/>
                <w:szCs w:val="24"/>
                <w:rtl/>
                <w:lang w:bidi="ar-IQ"/>
              </w:rPr>
              <w:t>3</w:t>
            </w:r>
          </w:p>
        </w:tc>
        <w:tc>
          <w:tcPr>
            <w:tcW w:w="1890" w:type="dxa"/>
            <w:shd w:val="clear" w:color="auto" w:fill="auto"/>
          </w:tcPr>
          <w:p w:rsidR="006D5D27" w:rsidRPr="001175F5" w:rsidRDefault="00BD26F4" w:rsidP="006D5D27">
            <w:pPr>
              <w:jc w:val="center"/>
              <w:rPr>
                <w:sz w:val="28"/>
                <w:szCs w:val="28"/>
              </w:rPr>
            </w:pPr>
            <w:r w:rsidRPr="001175F5">
              <w:rPr>
                <w:rFonts w:hint="cs"/>
                <w:sz w:val="28"/>
                <w:szCs w:val="28"/>
                <w:rtl/>
              </w:rPr>
              <w:t>صور التوقيع الالكتروني</w:t>
            </w:r>
          </w:p>
        </w:tc>
        <w:tc>
          <w:tcPr>
            <w:tcW w:w="2602" w:type="dxa"/>
            <w:shd w:val="clear" w:color="auto" w:fill="auto"/>
            <w:vAlign w:val="center"/>
          </w:tcPr>
          <w:p w:rsidR="006D5D27" w:rsidRPr="001175F5" w:rsidRDefault="006D5D27" w:rsidP="006D5D27">
            <w:pPr>
              <w:jc w:val="center"/>
              <w:rPr>
                <w:sz w:val="28"/>
                <w:szCs w:val="28"/>
                <w:rtl/>
                <w:lang w:bidi="ar-IQ"/>
              </w:rPr>
            </w:pPr>
            <w:r w:rsidRPr="001175F5">
              <w:rPr>
                <w:rFonts w:hint="cs"/>
                <w:sz w:val="28"/>
                <w:szCs w:val="28"/>
                <w:rtl/>
                <w:lang w:bidi="ar-IQ"/>
              </w:rPr>
              <w:t>التوقيع الالكتروني وصوره واشكاله</w:t>
            </w:r>
          </w:p>
        </w:tc>
        <w:tc>
          <w:tcPr>
            <w:tcW w:w="1440" w:type="dxa"/>
            <w:shd w:val="clear" w:color="auto" w:fill="auto"/>
          </w:tcPr>
          <w:p w:rsidR="006D5D27" w:rsidRPr="001175F5" w:rsidRDefault="006D5D27" w:rsidP="006D5D27">
            <w:pPr>
              <w:jc w:val="center"/>
              <w:rPr>
                <w:rFonts w:ascii="Traditional Arabic" w:hAnsi="Traditional Arabic"/>
                <w:sz w:val="28"/>
                <w:szCs w:val="28"/>
              </w:rPr>
            </w:pPr>
            <w:r w:rsidRPr="001175F5">
              <w:rPr>
                <w:rFonts w:ascii="Traditional Arabic" w:eastAsia="Calibri" w:hAnsi="Traditional Arabic"/>
                <w:color w:val="000000"/>
                <w:sz w:val="28"/>
                <w:szCs w:val="28"/>
                <w:rtl/>
                <w:lang w:bidi="ar-IQ"/>
              </w:rPr>
              <w:t>نظري</w:t>
            </w:r>
          </w:p>
        </w:tc>
        <w:tc>
          <w:tcPr>
            <w:tcW w:w="1440" w:type="dxa"/>
            <w:shd w:val="clear" w:color="auto" w:fill="auto"/>
          </w:tcPr>
          <w:p w:rsidR="006D5D27" w:rsidRPr="001175F5" w:rsidRDefault="006D5D27" w:rsidP="006D5D27">
            <w:pPr>
              <w:rPr>
                <w:rFonts w:ascii="Traditional Arabic" w:hAnsi="Traditional Arabic"/>
                <w:sz w:val="28"/>
                <w:szCs w:val="28"/>
              </w:rPr>
            </w:pPr>
            <w:r w:rsidRPr="001175F5">
              <w:rPr>
                <w:rFonts w:ascii="Traditional Arabic" w:eastAsia="Calibri" w:hAnsi="Traditional Arabic"/>
                <w:color w:val="000000"/>
                <w:sz w:val="28"/>
                <w:szCs w:val="28"/>
                <w:rtl/>
                <w:lang w:bidi="ar-IQ"/>
              </w:rPr>
              <w:t>أسئلة عامة ومناقشة</w:t>
            </w:r>
          </w:p>
        </w:tc>
      </w:tr>
      <w:tr w:rsidR="006D5D27" w:rsidRPr="00533A55" w:rsidTr="006D5D27">
        <w:trPr>
          <w:trHeight w:val="319"/>
        </w:trPr>
        <w:tc>
          <w:tcPr>
            <w:tcW w:w="1260" w:type="dxa"/>
            <w:shd w:val="clear" w:color="auto" w:fill="auto"/>
          </w:tcPr>
          <w:p w:rsidR="006D5D27" w:rsidRPr="00533A55" w:rsidRDefault="006D5D27" w:rsidP="006D5D27">
            <w:pPr>
              <w:shd w:val="clear" w:color="auto" w:fill="FFFFFF"/>
              <w:autoSpaceDE w:val="0"/>
              <w:autoSpaceDN w:val="0"/>
              <w:adjustRightInd w:val="0"/>
              <w:rPr>
                <w:rFonts w:ascii="Traditional Arabic" w:eastAsia="Calibri" w:hAnsi="Traditional Arabic"/>
                <w:color w:val="000000"/>
                <w:sz w:val="24"/>
                <w:szCs w:val="24"/>
                <w:rtl/>
                <w:lang w:bidi="ar-IQ"/>
              </w:rPr>
            </w:pPr>
            <w:r w:rsidRPr="00533A55">
              <w:rPr>
                <w:rFonts w:ascii="Traditional Arabic" w:eastAsia="Calibri" w:hAnsi="Traditional Arabic"/>
                <w:color w:val="000000"/>
                <w:sz w:val="24"/>
                <w:szCs w:val="24"/>
                <w:rtl/>
                <w:lang w:bidi="ar-IQ"/>
              </w:rPr>
              <w:t>8</w:t>
            </w:r>
          </w:p>
        </w:tc>
        <w:tc>
          <w:tcPr>
            <w:tcW w:w="1088" w:type="dxa"/>
            <w:shd w:val="clear" w:color="auto" w:fill="auto"/>
          </w:tcPr>
          <w:p w:rsidR="006D5D27" w:rsidRPr="00533A55" w:rsidRDefault="006D5D27" w:rsidP="006D5D27">
            <w:pPr>
              <w:rPr>
                <w:rFonts w:ascii="Traditional Arabic" w:hAnsi="Traditional Arabic"/>
                <w:sz w:val="24"/>
                <w:szCs w:val="24"/>
              </w:rPr>
            </w:pPr>
            <w:r w:rsidRPr="00533A55">
              <w:rPr>
                <w:rFonts w:ascii="Traditional Arabic" w:eastAsia="Calibri" w:hAnsi="Traditional Arabic"/>
                <w:color w:val="000000"/>
                <w:sz w:val="24"/>
                <w:szCs w:val="24"/>
                <w:rtl/>
                <w:lang w:bidi="ar-IQ"/>
              </w:rPr>
              <w:t>3</w:t>
            </w:r>
          </w:p>
        </w:tc>
        <w:tc>
          <w:tcPr>
            <w:tcW w:w="1890" w:type="dxa"/>
            <w:shd w:val="clear" w:color="auto" w:fill="auto"/>
          </w:tcPr>
          <w:p w:rsidR="00BD26F4" w:rsidRPr="001175F5" w:rsidRDefault="00BD26F4" w:rsidP="006D5D27">
            <w:pPr>
              <w:jc w:val="center"/>
              <w:rPr>
                <w:sz w:val="28"/>
                <w:szCs w:val="28"/>
                <w:rtl/>
              </w:rPr>
            </w:pPr>
          </w:p>
          <w:p w:rsidR="00BD26F4" w:rsidRPr="001175F5" w:rsidRDefault="00BD26F4" w:rsidP="006D5D27">
            <w:pPr>
              <w:jc w:val="center"/>
              <w:rPr>
                <w:sz w:val="28"/>
                <w:szCs w:val="28"/>
                <w:rtl/>
              </w:rPr>
            </w:pPr>
          </w:p>
          <w:p w:rsidR="006D5D27" w:rsidRPr="001175F5" w:rsidRDefault="00BD26F4" w:rsidP="006D5D27">
            <w:pPr>
              <w:jc w:val="center"/>
              <w:rPr>
                <w:sz w:val="28"/>
                <w:szCs w:val="28"/>
              </w:rPr>
            </w:pPr>
            <w:r w:rsidRPr="001175F5">
              <w:rPr>
                <w:rFonts w:hint="cs"/>
                <w:sz w:val="28"/>
                <w:szCs w:val="28"/>
                <w:rtl/>
              </w:rPr>
              <w:t>التوقيع الالكتروني</w:t>
            </w:r>
          </w:p>
        </w:tc>
        <w:tc>
          <w:tcPr>
            <w:tcW w:w="2602" w:type="dxa"/>
            <w:shd w:val="clear" w:color="auto" w:fill="auto"/>
            <w:vAlign w:val="center"/>
          </w:tcPr>
          <w:p w:rsidR="006D5D27" w:rsidRPr="001175F5" w:rsidRDefault="006D5D27" w:rsidP="006D5D27">
            <w:pPr>
              <w:jc w:val="center"/>
              <w:rPr>
                <w:sz w:val="28"/>
                <w:szCs w:val="28"/>
                <w:rtl/>
                <w:lang w:bidi="ar-IQ"/>
              </w:rPr>
            </w:pPr>
            <w:r w:rsidRPr="001175F5">
              <w:rPr>
                <w:rFonts w:hint="cs"/>
                <w:sz w:val="28"/>
                <w:szCs w:val="28"/>
                <w:rtl/>
                <w:lang w:bidi="ar-IQ"/>
              </w:rPr>
              <w:t>صحية التوقيع الالكتروني واثاره</w:t>
            </w:r>
          </w:p>
          <w:p w:rsidR="006D5D27" w:rsidRPr="001175F5" w:rsidRDefault="006D5D27" w:rsidP="006D5D27">
            <w:pPr>
              <w:pStyle w:val="a8"/>
              <w:ind w:left="176"/>
              <w:rPr>
                <w:sz w:val="28"/>
                <w:szCs w:val="28"/>
                <w:rtl/>
                <w:lang w:bidi="ar-IQ"/>
              </w:rPr>
            </w:pPr>
            <w:r w:rsidRPr="001175F5">
              <w:rPr>
                <w:rFonts w:hint="cs"/>
                <w:sz w:val="28"/>
                <w:szCs w:val="28"/>
                <w:rtl/>
                <w:lang w:bidi="ar-IQ"/>
              </w:rPr>
              <w:t>أ- الشروط الواجب توفرها في التوقيع الالكتروني</w:t>
            </w:r>
          </w:p>
          <w:p w:rsidR="006D5D27" w:rsidRPr="001175F5" w:rsidRDefault="006D5D27" w:rsidP="006D5D27">
            <w:pPr>
              <w:pStyle w:val="a8"/>
              <w:ind w:left="176"/>
              <w:rPr>
                <w:sz w:val="28"/>
                <w:szCs w:val="28"/>
                <w:rtl/>
                <w:lang w:bidi="ar-IQ"/>
              </w:rPr>
            </w:pPr>
            <w:r w:rsidRPr="001175F5">
              <w:rPr>
                <w:rFonts w:hint="cs"/>
                <w:sz w:val="28"/>
                <w:szCs w:val="28"/>
                <w:rtl/>
                <w:lang w:bidi="ar-IQ"/>
              </w:rPr>
              <w:t xml:space="preserve">ب- شروط تمتع التوقيع الالكتروني </w:t>
            </w:r>
          </w:p>
          <w:p w:rsidR="006D5D27" w:rsidRPr="001175F5" w:rsidRDefault="006D5D27" w:rsidP="006D5D27">
            <w:pPr>
              <w:pStyle w:val="a8"/>
              <w:ind w:left="176"/>
              <w:rPr>
                <w:sz w:val="28"/>
                <w:szCs w:val="28"/>
                <w:rtl/>
                <w:lang w:bidi="ar-IQ"/>
              </w:rPr>
            </w:pPr>
            <w:r w:rsidRPr="001175F5">
              <w:rPr>
                <w:rFonts w:hint="cs"/>
                <w:sz w:val="28"/>
                <w:szCs w:val="28"/>
                <w:rtl/>
                <w:lang w:bidi="ar-IQ"/>
              </w:rPr>
              <w:t>ج- الاثار المترتبة على صحية التوقيع الالكتروني في الاثبات</w:t>
            </w:r>
          </w:p>
        </w:tc>
        <w:tc>
          <w:tcPr>
            <w:tcW w:w="1440" w:type="dxa"/>
            <w:shd w:val="clear" w:color="auto" w:fill="auto"/>
          </w:tcPr>
          <w:p w:rsidR="006D5D27" w:rsidRPr="001175F5" w:rsidRDefault="006D5D27" w:rsidP="006D5D27">
            <w:pPr>
              <w:jc w:val="center"/>
              <w:rPr>
                <w:rFonts w:ascii="Traditional Arabic" w:hAnsi="Traditional Arabic"/>
                <w:sz w:val="28"/>
                <w:szCs w:val="28"/>
              </w:rPr>
            </w:pPr>
            <w:r w:rsidRPr="001175F5">
              <w:rPr>
                <w:rFonts w:ascii="Traditional Arabic" w:eastAsia="Calibri" w:hAnsi="Traditional Arabic"/>
                <w:color w:val="000000"/>
                <w:sz w:val="28"/>
                <w:szCs w:val="28"/>
                <w:rtl/>
                <w:lang w:bidi="ar-IQ"/>
              </w:rPr>
              <w:t>نظري</w:t>
            </w:r>
          </w:p>
        </w:tc>
        <w:tc>
          <w:tcPr>
            <w:tcW w:w="1440" w:type="dxa"/>
            <w:shd w:val="clear" w:color="auto" w:fill="auto"/>
          </w:tcPr>
          <w:p w:rsidR="006D5D27" w:rsidRPr="001175F5" w:rsidRDefault="006D5D27" w:rsidP="006D5D27">
            <w:pPr>
              <w:rPr>
                <w:rFonts w:ascii="Traditional Arabic" w:hAnsi="Traditional Arabic"/>
                <w:sz w:val="28"/>
                <w:szCs w:val="28"/>
              </w:rPr>
            </w:pPr>
            <w:r w:rsidRPr="001175F5">
              <w:rPr>
                <w:rFonts w:ascii="Traditional Arabic" w:eastAsia="Calibri" w:hAnsi="Traditional Arabic"/>
                <w:color w:val="000000"/>
                <w:sz w:val="28"/>
                <w:szCs w:val="28"/>
                <w:rtl/>
                <w:lang w:bidi="ar-IQ"/>
              </w:rPr>
              <w:t>أسئلة عامة ومناقشة</w:t>
            </w:r>
          </w:p>
        </w:tc>
      </w:tr>
      <w:tr w:rsidR="006D5D27" w:rsidRPr="00533A55" w:rsidTr="007430A0">
        <w:trPr>
          <w:trHeight w:val="319"/>
        </w:trPr>
        <w:tc>
          <w:tcPr>
            <w:tcW w:w="1260" w:type="dxa"/>
            <w:shd w:val="clear" w:color="auto" w:fill="auto"/>
          </w:tcPr>
          <w:p w:rsidR="006D5D27" w:rsidRPr="00533A55" w:rsidRDefault="006D5D27" w:rsidP="006D5D27">
            <w:pPr>
              <w:shd w:val="clear" w:color="auto" w:fill="FFFFFF"/>
              <w:autoSpaceDE w:val="0"/>
              <w:autoSpaceDN w:val="0"/>
              <w:adjustRightInd w:val="0"/>
              <w:rPr>
                <w:rFonts w:ascii="Traditional Arabic" w:eastAsia="Calibri" w:hAnsi="Traditional Arabic"/>
                <w:color w:val="000000"/>
                <w:sz w:val="24"/>
                <w:szCs w:val="24"/>
                <w:rtl/>
                <w:lang w:bidi="ar-IQ"/>
              </w:rPr>
            </w:pPr>
            <w:r w:rsidRPr="00533A55">
              <w:rPr>
                <w:rFonts w:ascii="Traditional Arabic" w:eastAsia="Calibri" w:hAnsi="Traditional Arabic"/>
                <w:color w:val="000000"/>
                <w:sz w:val="24"/>
                <w:szCs w:val="24"/>
                <w:rtl/>
                <w:lang w:bidi="ar-IQ"/>
              </w:rPr>
              <w:t>9</w:t>
            </w:r>
          </w:p>
        </w:tc>
        <w:tc>
          <w:tcPr>
            <w:tcW w:w="1088" w:type="dxa"/>
            <w:shd w:val="clear" w:color="auto" w:fill="auto"/>
          </w:tcPr>
          <w:p w:rsidR="006D5D27" w:rsidRPr="00533A55" w:rsidRDefault="006D5D27" w:rsidP="006D5D27">
            <w:pPr>
              <w:rPr>
                <w:rFonts w:ascii="Traditional Arabic" w:hAnsi="Traditional Arabic"/>
                <w:sz w:val="24"/>
                <w:szCs w:val="24"/>
              </w:rPr>
            </w:pPr>
            <w:r w:rsidRPr="00533A55">
              <w:rPr>
                <w:rFonts w:ascii="Traditional Arabic" w:eastAsia="Calibri" w:hAnsi="Traditional Arabic"/>
                <w:color w:val="000000"/>
                <w:sz w:val="24"/>
                <w:szCs w:val="24"/>
                <w:rtl/>
                <w:lang w:bidi="ar-IQ"/>
              </w:rPr>
              <w:t>3</w:t>
            </w:r>
          </w:p>
        </w:tc>
        <w:tc>
          <w:tcPr>
            <w:tcW w:w="1890" w:type="dxa"/>
            <w:shd w:val="clear" w:color="auto" w:fill="auto"/>
          </w:tcPr>
          <w:p w:rsidR="006D5D27" w:rsidRPr="001175F5" w:rsidRDefault="006D5D27" w:rsidP="006D5D27">
            <w:pPr>
              <w:jc w:val="center"/>
              <w:rPr>
                <w:sz w:val="28"/>
                <w:szCs w:val="28"/>
              </w:rPr>
            </w:pPr>
            <w:r w:rsidRPr="001175F5">
              <w:rPr>
                <w:rFonts w:hint="cs"/>
                <w:sz w:val="28"/>
                <w:szCs w:val="28"/>
                <w:rtl/>
              </w:rPr>
              <w:t>اثبات العقود الالكترونية</w:t>
            </w:r>
          </w:p>
        </w:tc>
        <w:tc>
          <w:tcPr>
            <w:tcW w:w="2602" w:type="dxa"/>
            <w:shd w:val="clear" w:color="auto" w:fill="auto"/>
            <w:vAlign w:val="center"/>
          </w:tcPr>
          <w:p w:rsidR="006D5D27" w:rsidRPr="001175F5" w:rsidRDefault="006D5D27" w:rsidP="006D5D27">
            <w:pPr>
              <w:jc w:val="center"/>
              <w:rPr>
                <w:sz w:val="28"/>
                <w:szCs w:val="28"/>
                <w:rtl/>
                <w:lang w:bidi="ar-IQ"/>
              </w:rPr>
            </w:pPr>
            <w:r w:rsidRPr="001175F5">
              <w:rPr>
                <w:rFonts w:hint="cs"/>
                <w:sz w:val="28"/>
                <w:szCs w:val="28"/>
                <w:rtl/>
                <w:lang w:bidi="ar-IQ"/>
              </w:rPr>
              <w:t>اثار التوقيع الالكتروني</w:t>
            </w:r>
          </w:p>
        </w:tc>
        <w:tc>
          <w:tcPr>
            <w:tcW w:w="1440" w:type="dxa"/>
            <w:shd w:val="clear" w:color="auto" w:fill="auto"/>
          </w:tcPr>
          <w:p w:rsidR="006D5D27" w:rsidRPr="001175F5" w:rsidRDefault="006D5D27" w:rsidP="006D5D27">
            <w:pPr>
              <w:jc w:val="center"/>
              <w:rPr>
                <w:rFonts w:ascii="Traditional Arabic" w:hAnsi="Traditional Arabic"/>
                <w:sz w:val="28"/>
                <w:szCs w:val="28"/>
              </w:rPr>
            </w:pPr>
            <w:r w:rsidRPr="001175F5">
              <w:rPr>
                <w:rFonts w:ascii="Traditional Arabic" w:eastAsia="Calibri" w:hAnsi="Traditional Arabic"/>
                <w:color w:val="000000"/>
                <w:sz w:val="28"/>
                <w:szCs w:val="28"/>
                <w:rtl/>
                <w:lang w:bidi="ar-IQ"/>
              </w:rPr>
              <w:t>نظري</w:t>
            </w:r>
          </w:p>
        </w:tc>
        <w:tc>
          <w:tcPr>
            <w:tcW w:w="1440" w:type="dxa"/>
            <w:shd w:val="clear" w:color="auto" w:fill="auto"/>
          </w:tcPr>
          <w:p w:rsidR="006D5D27" w:rsidRPr="001175F5" w:rsidRDefault="006D5D27" w:rsidP="006D5D27">
            <w:pPr>
              <w:rPr>
                <w:rFonts w:ascii="Traditional Arabic" w:hAnsi="Traditional Arabic"/>
                <w:sz w:val="28"/>
                <w:szCs w:val="28"/>
              </w:rPr>
            </w:pPr>
            <w:r w:rsidRPr="001175F5">
              <w:rPr>
                <w:rFonts w:ascii="Traditional Arabic" w:eastAsia="Calibri" w:hAnsi="Traditional Arabic"/>
                <w:color w:val="000000"/>
                <w:sz w:val="28"/>
                <w:szCs w:val="28"/>
                <w:rtl/>
                <w:lang w:bidi="ar-IQ"/>
              </w:rPr>
              <w:t>أسئلة عامة ومناقشة</w:t>
            </w:r>
          </w:p>
        </w:tc>
      </w:tr>
      <w:tr w:rsidR="006D5D27" w:rsidRPr="00533A55" w:rsidTr="007430A0">
        <w:trPr>
          <w:trHeight w:val="319"/>
        </w:trPr>
        <w:tc>
          <w:tcPr>
            <w:tcW w:w="1260" w:type="dxa"/>
            <w:shd w:val="clear" w:color="auto" w:fill="auto"/>
          </w:tcPr>
          <w:p w:rsidR="006D5D27" w:rsidRPr="00533A55" w:rsidRDefault="006D5D27" w:rsidP="006D5D27">
            <w:pPr>
              <w:shd w:val="clear" w:color="auto" w:fill="FFFFFF"/>
              <w:autoSpaceDE w:val="0"/>
              <w:autoSpaceDN w:val="0"/>
              <w:adjustRightInd w:val="0"/>
              <w:rPr>
                <w:rFonts w:ascii="Traditional Arabic" w:eastAsia="Calibri" w:hAnsi="Traditional Arabic"/>
                <w:color w:val="000000"/>
                <w:sz w:val="24"/>
                <w:szCs w:val="24"/>
                <w:rtl/>
                <w:lang w:bidi="ar-IQ"/>
              </w:rPr>
            </w:pPr>
            <w:r w:rsidRPr="00533A55">
              <w:rPr>
                <w:rFonts w:ascii="Traditional Arabic" w:eastAsia="Calibri" w:hAnsi="Traditional Arabic"/>
                <w:color w:val="000000"/>
                <w:sz w:val="24"/>
                <w:szCs w:val="24"/>
                <w:rtl/>
                <w:lang w:bidi="ar-IQ"/>
              </w:rPr>
              <w:t>10</w:t>
            </w:r>
          </w:p>
        </w:tc>
        <w:tc>
          <w:tcPr>
            <w:tcW w:w="1088" w:type="dxa"/>
            <w:shd w:val="clear" w:color="auto" w:fill="auto"/>
          </w:tcPr>
          <w:p w:rsidR="006D5D27" w:rsidRPr="00533A55" w:rsidRDefault="006D5D27" w:rsidP="006D5D27">
            <w:pPr>
              <w:rPr>
                <w:rFonts w:ascii="Traditional Arabic" w:hAnsi="Traditional Arabic"/>
                <w:sz w:val="24"/>
                <w:szCs w:val="24"/>
              </w:rPr>
            </w:pPr>
            <w:r w:rsidRPr="00533A55">
              <w:rPr>
                <w:rFonts w:ascii="Traditional Arabic" w:eastAsia="Calibri" w:hAnsi="Traditional Arabic"/>
                <w:color w:val="000000"/>
                <w:sz w:val="24"/>
                <w:szCs w:val="24"/>
                <w:rtl/>
                <w:lang w:bidi="ar-IQ"/>
              </w:rPr>
              <w:t>3</w:t>
            </w:r>
          </w:p>
        </w:tc>
        <w:tc>
          <w:tcPr>
            <w:tcW w:w="1890" w:type="dxa"/>
            <w:shd w:val="clear" w:color="auto" w:fill="auto"/>
          </w:tcPr>
          <w:p w:rsidR="006D5D27" w:rsidRPr="001175F5" w:rsidRDefault="006D5D27" w:rsidP="006D5D27">
            <w:pPr>
              <w:jc w:val="center"/>
              <w:rPr>
                <w:sz w:val="28"/>
                <w:szCs w:val="28"/>
              </w:rPr>
            </w:pPr>
            <w:r w:rsidRPr="001175F5">
              <w:rPr>
                <w:rFonts w:hint="cs"/>
                <w:sz w:val="28"/>
                <w:szCs w:val="28"/>
                <w:rtl/>
              </w:rPr>
              <w:t>التوقيع الالكتروني</w:t>
            </w:r>
          </w:p>
        </w:tc>
        <w:tc>
          <w:tcPr>
            <w:tcW w:w="2602" w:type="dxa"/>
            <w:shd w:val="clear" w:color="auto" w:fill="auto"/>
            <w:vAlign w:val="center"/>
          </w:tcPr>
          <w:p w:rsidR="006D5D27" w:rsidRPr="001175F5" w:rsidRDefault="006D5D27" w:rsidP="006D5D27">
            <w:pPr>
              <w:jc w:val="center"/>
              <w:rPr>
                <w:sz w:val="28"/>
                <w:szCs w:val="28"/>
                <w:rtl/>
                <w:lang w:bidi="ar-IQ"/>
              </w:rPr>
            </w:pPr>
            <w:r w:rsidRPr="001175F5">
              <w:rPr>
                <w:rFonts w:hint="cs"/>
                <w:sz w:val="28"/>
                <w:szCs w:val="28"/>
                <w:rtl/>
                <w:lang w:bidi="ar-IQ"/>
              </w:rPr>
              <w:t>الحماية القانونية للتوقيع الالكتروني</w:t>
            </w:r>
          </w:p>
          <w:p w:rsidR="006D5D27" w:rsidRPr="001175F5" w:rsidRDefault="006D5D27" w:rsidP="006D5D27">
            <w:pPr>
              <w:pStyle w:val="a8"/>
              <w:ind w:left="459"/>
              <w:rPr>
                <w:sz w:val="28"/>
                <w:szCs w:val="28"/>
                <w:rtl/>
                <w:lang w:bidi="ar-IQ"/>
              </w:rPr>
            </w:pPr>
            <w:r w:rsidRPr="001175F5">
              <w:rPr>
                <w:rFonts w:hint="cs"/>
                <w:sz w:val="28"/>
                <w:szCs w:val="28"/>
                <w:rtl/>
                <w:lang w:bidi="ar-IQ"/>
              </w:rPr>
              <w:t>أ- الحماية المدنية</w:t>
            </w:r>
          </w:p>
          <w:p w:rsidR="006D5D27" w:rsidRPr="001175F5" w:rsidRDefault="006D5D27" w:rsidP="006D5D27">
            <w:pPr>
              <w:pStyle w:val="a8"/>
              <w:ind w:left="459"/>
              <w:rPr>
                <w:sz w:val="28"/>
                <w:szCs w:val="28"/>
                <w:rtl/>
                <w:lang w:bidi="ar-IQ"/>
              </w:rPr>
            </w:pPr>
            <w:r w:rsidRPr="001175F5">
              <w:rPr>
                <w:rFonts w:hint="cs"/>
                <w:sz w:val="28"/>
                <w:szCs w:val="28"/>
                <w:rtl/>
                <w:lang w:bidi="ar-IQ"/>
              </w:rPr>
              <w:t>ب- الحماية الجزائية</w:t>
            </w:r>
          </w:p>
        </w:tc>
        <w:tc>
          <w:tcPr>
            <w:tcW w:w="1440" w:type="dxa"/>
            <w:shd w:val="clear" w:color="auto" w:fill="auto"/>
          </w:tcPr>
          <w:p w:rsidR="006D5D27" w:rsidRPr="001175F5" w:rsidRDefault="006D5D27" w:rsidP="006D5D27">
            <w:pPr>
              <w:jc w:val="center"/>
              <w:rPr>
                <w:rFonts w:ascii="Traditional Arabic" w:hAnsi="Traditional Arabic"/>
                <w:sz w:val="28"/>
                <w:szCs w:val="28"/>
              </w:rPr>
            </w:pPr>
            <w:r w:rsidRPr="001175F5">
              <w:rPr>
                <w:rFonts w:ascii="Traditional Arabic" w:eastAsia="Calibri" w:hAnsi="Traditional Arabic"/>
                <w:color w:val="000000"/>
                <w:sz w:val="28"/>
                <w:szCs w:val="28"/>
                <w:rtl/>
                <w:lang w:bidi="ar-IQ"/>
              </w:rPr>
              <w:t>نظري</w:t>
            </w:r>
          </w:p>
        </w:tc>
        <w:tc>
          <w:tcPr>
            <w:tcW w:w="1440" w:type="dxa"/>
            <w:shd w:val="clear" w:color="auto" w:fill="auto"/>
          </w:tcPr>
          <w:p w:rsidR="006D5D27" w:rsidRPr="001175F5" w:rsidRDefault="006D5D27" w:rsidP="006D5D27">
            <w:pPr>
              <w:rPr>
                <w:rFonts w:ascii="Traditional Arabic" w:hAnsi="Traditional Arabic"/>
                <w:sz w:val="28"/>
                <w:szCs w:val="28"/>
              </w:rPr>
            </w:pPr>
            <w:r w:rsidRPr="001175F5">
              <w:rPr>
                <w:rFonts w:ascii="Traditional Arabic" w:eastAsia="Calibri" w:hAnsi="Traditional Arabic"/>
                <w:color w:val="000000"/>
                <w:sz w:val="28"/>
                <w:szCs w:val="28"/>
                <w:rtl/>
                <w:lang w:bidi="ar-IQ"/>
              </w:rPr>
              <w:t>أسئلة عامة ومناقشة</w:t>
            </w:r>
          </w:p>
        </w:tc>
      </w:tr>
      <w:tr w:rsidR="006D5D27" w:rsidRPr="00533A55" w:rsidTr="007430A0">
        <w:trPr>
          <w:trHeight w:val="319"/>
        </w:trPr>
        <w:tc>
          <w:tcPr>
            <w:tcW w:w="1260" w:type="dxa"/>
            <w:shd w:val="clear" w:color="auto" w:fill="auto"/>
          </w:tcPr>
          <w:p w:rsidR="006D5D27" w:rsidRPr="00533A55" w:rsidRDefault="006D5D27" w:rsidP="006D5D27">
            <w:pPr>
              <w:shd w:val="clear" w:color="auto" w:fill="FFFFFF"/>
              <w:autoSpaceDE w:val="0"/>
              <w:autoSpaceDN w:val="0"/>
              <w:adjustRightInd w:val="0"/>
              <w:rPr>
                <w:rFonts w:ascii="Traditional Arabic" w:eastAsia="Calibri" w:hAnsi="Traditional Arabic"/>
                <w:color w:val="000000"/>
                <w:sz w:val="24"/>
                <w:szCs w:val="24"/>
                <w:rtl/>
                <w:lang w:bidi="ar-IQ"/>
              </w:rPr>
            </w:pPr>
            <w:r w:rsidRPr="00533A55">
              <w:rPr>
                <w:rFonts w:ascii="Traditional Arabic" w:eastAsia="Calibri" w:hAnsi="Traditional Arabic"/>
                <w:color w:val="000000"/>
                <w:sz w:val="24"/>
                <w:szCs w:val="24"/>
                <w:rtl/>
                <w:lang w:bidi="ar-IQ"/>
              </w:rPr>
              <w:lastRenderedPageBreak/>
              <w:t>11</w:t>
            </w:r>
          </w:p>
        </w:tc>
        <w:tc>
          <w:tcPr>
            <w:tcW w:w="1088" w:type="dxa"/>
            <w:shd w:val="clear" w:color="auto" w:fill="auto"/>
          </w:tcPr>
          <w:p w:rsidR="006D5D27" w:rsidRPr="00533A55" w:rsidRDefault="006D5D27" w:rsidP="006D5D27">
            <w:pPr>
              <w:rPr>
                <w:rFonts w:ascii="Traditional Arabic" w:hAnsi="Traditional Arabic"/>
                <w:sz w:val="24"/>
                <w:szCs w:val="24"/>
              </w:rPr>
            </w:pPr>
            <w:r w:rsidRPr="00533A55">
              <w:rPr>
                <w:rFonts w:ascii="Traditional Arabic" w:eastAsia="Calibri" w:hAnsi="Traditional Arabic"/>
                <w:color w:val="000000"/>
                <w:sz w:val="24"/>
                <w:szCs w:val="24"/>
                <w:rtl/>
                <w:lang w:bidi="ar-IQ"/>
              </w:rPr>
              <w:t>3</w:t>
            </w:r>
          </w:p>
        </w:tc>
        <w:tc>
          <w:tcPr>
            <w:tcW w:w="1890" w:type="dxa"/>
            <w:shd w:val="clear" w:color="auto" w:fill="auto"/>
          </w:tcPr>
          <w:p w:rsidR="006D5D27" w:rsidRPr="001175F5" w:rsidRDefault="006D5D27" w:rsidP="006D5D27">
            <w:pPr>
              <w:jc w:val="center"/>
              <w:rPr>
                <w:sz w:val="28"/>
                <w:szCs w:val="28"/>
              </w:rPr>
            </w:pPr>
            <w:r w:rsidRPr="001175F5">
              <w:rPr>
                <w:rFonts w:hint="cs"/>
                <w:sz w:val="28"/>
                <w:szCs w:val="28"/>
                <w:rtl/>
              </w:rPr>
              <w:t>صور التوقيع الالكتروني</w:t>
            </w:r>
          </w:p>
        </w:tc>
        <w:tc>
          <w:tcPr>
            <w:tcW w:w="2602" w:type="dxa"/>
            <w:shd w:val="clear" w:color="auto" w:fill="auto"/>
            <w:vAlign w:val="center"/>
          </w:tcPr>
          <w:p w:rsidR="006D5D27" w:rsidRPr="001175F5" w:rsidRDefault="006D5D27" w:rsidP="006D5D27">
            <w:pPr>
              <w:jc w:val="center"/>
              <w:rPr>
                <w:sz w:val="28"/>
                <w:szCs w:val="28"/>
                <w:rtl/>
                <w:lang w:bidi="ar-IQ"/>
              </w:rPr>
            </w:pPr>
            <w:r w:rsidRPr="001175F5">
              <w:rPr>
                <w:rFonts w:hint="cs"/>
                <w:sz w:val="28"/>
                <w:szCs w:val="28"/>
                <w:rtl/>
                <w:lang w:bidi="ar-IQ"/>
              </w:rPr>
              <w:t>الوفاء الالكتروني</w:t>
            </w:r>
          </w:p>
          <w:p w:rsidR="006D5D27" w:rsidRPr="001175F5" w:rsidRDefault="006D5D27" w:rsidP="006D5D27">
            <w:pPr>
              <w:jc w:val="center"/>
              <w:rPr>
                <w:sz w:val="28"/>
                <w:szCs w:val="28"/>
                <w:rtl/>
                <w:lang w:bidi="ar-IQ"/>
              </w:rPr>
            </w:pPr>
            <w:r w:rsidRPr="001175F5">
              <w:rPr>
                <w:rFonts w:hint="cs"/>
                <w:sz w:val="28"/>
                <w:szCs w:val="28"/>
                <w:rtl/>
                <w:lang w:bidi="ar-IQ"/>
              </w:rPr>
              <w:t>ـ تعريف بطاقة الوفاء الالكتروني</w:t>
            </w:r>
          </w:p>
          <w:p w:rsidR="006D5D27" w:rsidRPr="001175F5" w:rsidRDefault="006D5D27" w:rsidP="006D5D27">
            <w:pPr>
              <w:jc w:val="center"/>
              <w:rPr>
                <w:sz w:val="28"/>
                <w:szCs w:val="28"/>
                <w:rtl/>
                <w:lang w:bidi="ar-IQ"/>
              </w:rPr>
            </w:pPr>
            <w:r w:rsidRPr="001175F5">
              <w:rPr>
                <w:rFonts w:hint="cs"/>
                <w:sz w:val="28"/>
                <w:szCs w:val="28"/>
                <w:rtl/>
                <w:lang w:bidi="ar-IQ"/>
              </w:rPr>
              <w:t>ـ الوفاء الالكتروني من حيث الاطراف</w:t>
            </w:r>
          </w:p>
          <w:p w:rsidR="006D5D27" w:rsidRPr="001175F5" w:rsidRDefault="006D5D27" w:rsidP="006D5D27">
            <w:pPr>
              <w:jc w:val="center"/>
              <w:rPr>
                <w:sz w:val="28"/>
                <w:szCs w:val="28"/>
                <w:rtl/>
                <w:lang w:bidi="ar-IQ"/>
              </w:rPr>
            </w:pPr>
            <w:r w:rsidRPr="001175F5">
              <w:rPr>
                <w:rFonts w:hint="cs"/>
                <w:sz w:val="28"/>
                <w:szCs w:val="28"/>
                <w:rtl/>
                <w:lang w:bidi="ar-IQ"/>
              </w:rPr>
              <w:t>ـ انواع بطاقات الوفاء الالكتروني</w:t>
            </w:r>
          </w:p>
          <w:p w:rsidR="006D5D27" w:rsidRPr="001175F5" w:rsidRDefault="006D5D27" w:rsidP="006D5D27">
            <w:pPr>
              <w:jc w:val="center"/>
              <w:rPr>
                <w:sz w:val="28"/>
                <w:szCs w:val="28"/>
                <w:rtl/>
                <w:lang w:bidi="ar-IQ"/>
              </w:rPr>
            </w:pPr>
            <w:r w:rsidRPr="001175F5">
              <w:rPr>
                <w:rFonts w:hint="cs"/>
                <w:sz w:val="28"/>
                <w:szCs w:val="28"/>
                <w:rtl/>
                <w:lang w:bidi="ar-IQ"/>
              </w:rPr>
              <w:t>ـ الدفع ببطاقات الائتمان المصرفية الالكترونية</w:t>
            </w:r>
          </w:p>
        </w:tc>
        <w:tc>
          <w:tcPr>
            <w:tcW w:w="1440" w:type="dxa"/>
            <w:shd w:val="clear" w:color="auto" w:fill="auto"/>
          </w:tcPr>
          <w:p w:rsidR="006D5D27" w:rsidRPr="001175F5" w:rsidRDefault="006D5D27" w:rsidP="006D5D27">
            <w:pPr>
              <w:jc w:val="center"/>
              <w:rPr>
                <w:rFonts w:ascii="Traditional Arabic" w:hAnsi="Traditional Arabic"/>
                <w:sz w:val="28"/>
                <w:szCs w:val="28"/>
              </w:rPr>
            </w:pPr>
            <w:r w:rsidRPr="001175F5">
              <w:rPr>
                <w:rFonts w:ascii="Traditional Arabic" w:eastAsia="Calibri" w:hAnsi="Traditional Arabic"/>
                <w:color w:val="000000"/>
                <w:sz w:val="28"/>
                <w:szCs w:val="28"/>
                <w:rtl/>
                <w:lang w:bidi="ar-IQ"/>
              </w:rPr>
              <w:t>نظري</w:t>
            </w:r>
          </w:p>
        </w:tc>
        <w:tc>
          <w:tcPr>
            <w:tcW w:w="1440" w:type="dxa"/>
            <w:shd w:val="clear" w:color="auto" w:fill="auto"/>
          </w:tcPr>
          <w:p w:rsidR="006D5D27" w:rsidRPr="001175F5" w:rsidRDefault="006D5D27" w:rsidP="006D5D27">
            <w:pPr>
              <w:rPr>
                <w:rFonts w:ascii="Traditional Arabic" w:hAnsi="Traditional Arabic"/>
                <w:sz w:val="28"/>
                <w:szCs w:val="28"/>
              </w:rPr>
            </w:pPr>
            <w:r w:rsidRPr="001175F5">
              <w:rPr>
                <w:rFonts w:ascii="Traditional Arabic" w:eastAsia="Calibri" w:hAnsi="Traditional Arabic"/>
                <w:color w:val="000000"/>
                <w:sz w:val="28"/>
                <w:szCs w:val="28"/>
                <w:rtl/>
                <w:lang w:bidi="ar-IQ"/>
              </w:rPr>
              <w:t>أسئلة عامة ومناقشة</w:t>
            </w:r>
          </w:p>
        </w:tc>
      </w:tr>
      <w:tr w:rsidR="006D5D27" w:rsidRPr="00533A55" w:rsidTr="007430A0">
        <w:trPr>
          <w:trHeight w:val="319"/>
        </w:trPr>
        <w:tc>
          <w:tcPr>
            <w:tcW w:w="1260" w:type="dxa"/>
            <w:shd w:val="clear" w:color="auto" w:fill="auto"/>
          </w:tcPr>
          <w:p w:rsidR="006D5D27" w:rsidRPr="00533A55" w:rsidRDefault="006D5D27" w:rsidP="006D5D27">
            <w:pPr>
              <w:shd w:val="clear" w:color="auto" w:fill="FFFFFF"/>
              <w:autoSpaceDE w:val="0"/>
              <w:autoSpaceDN w:val="0"/>
              <w:adjustRightInd w:val="0"/>
              <w:rPr>
                <w:rFonts w:ascii="Traditional Arabic" w:eastAsia="Calibri" w:hAnsi="Traditional Arabic"/>
                <w:color w:val="000000"/>
                <w:sz w:val="24"/>
                <w:szCs w:val="24"/>
                <w:rtl/>
                <w:lang w:bidi="ar-IQ"/>
              </w:rPr>
            </w:pPr>
            <w:r w:rsidRPr="00533A55">
              <w:rPr>
                <w:rFonts w:ascii="Traditional Arabic" w:eastAsia="Calibri" w:hAnsi="Traditional Arabic"/>
                <w:color w:val="000000"/>
                <w:sz w:val="24"/>
                <w:szCs w:val="24"/>
                <w:rtl/>
                <w:lang w:bidi="ar-IQ"/>
              </w:rPr>
              <w:t>12</w:t>
            </w:r>
          </w:p>
        </w:tc>
        <w:tc>
          <w:tcPr>
            <w:tcW w:w="1088" w:type="dxa"/>
            <w:shd w:val="clear" w:color="auto" w:fill="auto"/>
          </w:tcPr>
          <w:p w:rsidR="006D5D27" w:rsidRPr="00533A55" w:rsidRDefault="006D5D27" w:rsidP="006D5D27">
            <w:pPr>
              <w:rPr>
                <w:rFonts w:ascii="Traditional Arabic" w:hAnsi="Traditional Arabic"/>
                <w:sz w:val="24"/>
                <w:szCs w:val="24"/>
              </w:rPr>
            </w:pPr>
            <w:r w:rsidRPr="00533A55">
              <w:rPr>
                <w:rFonts w:ascii="Traditional Arabic" w:eastAsia="Calibri" w:hAnsi="Traditional Arabic"/>
                <w:color w:val="000000"/>
                <w:sz w:val="24"/>
                <w:szCs w:val="24"/>
                <w:rtl/>
                <w:lang w:bidi="ar-IQ"/>
              </w:rPr>
              <w:t>3</w:t>
            </w:r>
          </w:p>
        </w:tc>
        <w:tc>
          <w:tcPr>
            <w:tcW w:w="1890" w:type="dxa"/>
            <w:shd w:val="clear" w:color="auto" w:fill="auto"/>
          </w:tcPr>
          <w:p w:rsidR="006D5D27" w:rsidRPr="001175F5" w:rsidRDefault="006D5D27" w:rsidP="006D5D27">
            <w:pPr>
              <w:jc w:val="center"/>
              <w:rPr>
                <w:sz w:val="28"/>
                <w:szCs w:val="28"/>
              </w:rPr>
            </w:pPr>
            <w:r w:rsidRPr="001175F5">
              <w:rPr>
                <w:rFonts w:hint="cs"/>
                <w:sz w:val="28"/>
                <w:szCs w:val="28"/>
                <w:rtl/>
              </w:rPr>
              <w:t>خصائص ومزايا وعيوب التوقيع الالكتروني</w:t>
            </w:r>
          </w:p>
        </w:tc>
        <w:tc>
          <w:tcPr>
            <w:tcW w:w="2602" w:type="dxa"/>
            <w:shd w:val="clear" w:color="auto" w:fill="auto"/>
            <w:vAlign w:val="center"/>
          </w:tcPr>
          <w:p w:rsidR="006D5D27" w:rsidRPr="001175F5" w:rsidRDefault="006D5D27" w:rsidP="006D5D27">
            <w:pPr>
              <w:jc w:val="center"/>
              <w:rPr>
                <w:sz w:val="28"/>
                <w:szCs w:val="28"/>
                <w:rtl/>
                <w:lang w:bidi="ar-IQ"/>
              </w:rPr>
            </w:pPr>
            <w:r w:rsidRPr="001175F5">
              <w:rPr>
                <w:rFonts w:hint="cs"/>
                <w:sz w:val="28"/>
                <w:szCs w:val="28"/>
                <w:rtl/>
                <w:lang w:bidi="ar-IQ"/>
              </w:rPr>
              <w:t>اساءة استخدام بطاقات الائتمان الممغنطة</w:t>
            </w:r>
          </w:p>
        </w:tc>
        <w:tc>
          <w:tcPr>
            <w:tcW w:w="1440" w:type="dxa"/>
            <w:shd w:val="clear" w:color="auto" w:fill="auto"/>
          </w:tcPr>
          <w:p w:rsidR="006D5D27" w:rsidRPr="001175F5" w:rsidRDefault="006D5D27" w:rsidP="006D5D27">
            <w:pPr>
              <w:jc w:val="center"/>
              <w:rPr>
                <w:rFonts w:ascii="Traditional Arabic" w:hAnsi="Traditional Arabic"/>
                <w:sz w:val="28"/>
                <w:szCs w:val="28"/>
              </w:rPr>
            </w:pPr>
            <w:r w:rsidRPr="001175F5">
              <w:rPr>
                <w:rFonts w:ascii="Traditional Arabic" w:eastAsia="Calibri" w:hAnsi="Traditional Arabic"/>
                <w:color w:val="000000"/>
                <w:sz w:val="28"/>
                <w:szCs w:val="28"/>
                <w:rtl/>
                <w:lang w:bidi="ar-IQ"/>
              </w:rPr>
              <w:t>نظري</w:t>
            </w:r>
          </w:p>
        </w:tc>
        <w:tc>
          <w:tcPr>
            <w:tcW w:w="1440" w:type="dxa"/>
            <w:shd w:val="clear" w:color="auto" w:fill="auto"/>
          </w:tcPr>
          <w:p w:rsidR="006D5D27" w:rsidRPr="001175F5" w:rsidRDefault="006D5D27" w:rsidP="006D5D27">
            <w:pPr>
              <w:rPr>
                <w:rFonts w:ascii="Traditional Arabic" w:hAnsi="Traditional Arabic"/>
                <w:sz w:val="28"/>
                <w:szCs w:val="28"/>
              </w:rPr>
            </w:pPr>
            <w:r w:rsidRPr="001175F5">
              <w:rPr>
                <w:rFonts w:ascii="Traditional Arabic" w:eastAsia="Calibri" w:hAnsi="Traditional Arabic"/>
                <w:color w:val="000000"/>
                <w:sz w:val="28"/>
                <w:szCs w:val="28"/>
                <w:rtl/>
                <w:lang w:bidi="ar-IQ"/>
              </w:rPr>
              <w:t>أسئلة عامة ومناقشة</w:t>
            </w:r>
          </w:p>
        </w:tc>
      </w:tr>
      <w:tr w:rsidR="006D5D27" w:rsidRPr="00533A55" w:rsidTr="007430A0">
        <w:trPr>
          <w:trHeight w:val="319"/>
        </w:trPr>
        <w:tc>
          <w:tcPr>
            <w:tcW w:w="1260" w:type="dxa"/>
            <w:shd w:val="clear" w:color="auto" w:fill="auto"/>
          </w:tcPr>
          <w:p w:rsidR="006D5D27" w:rsidRPr="00533A55" w:rsidRDefault="006D5D27" w:rsidP="006D5D27">
            <w:pPr>
              <w:shd w:val="clear" w:color="auto" w:fill="FFFFFF"/>
              <w:autoSpaceDE w:val="0"/>
              <w:autoSpaceDN w:val="0"/>
              <w:adjustRightInd w:val="0"/>
              <w:rPr>
                <w:rFonts w:ascii="Traditional Arabic" w:eastAsia="Calibri" w:hAnsi="Traditional Arabic"/>
                <w:color w:val="000000"/>
                <w:sz w:val="24"/>
                <w:szCs w:val="24"/>
                <w:rtl/>
                <w:lang w:bidi="ar-IQ"/>
              </w:rPr>
            </w:pPr>
            <w:r w:rsidRPr="00533A55">
              <w:rPr>
                <w:rFonts w:ascii="Traditional Arabic" w:eastAsia="Calibri" w:hAnsi="Traditional Arabic"/>
                <w:color w:val="000000"/>
                <w:sz w:val="24"/>
                <w:szCs w:val="24"/>
                <w:rtl/>
                <w:lang w:bidi="ar-IQ"/>
              </w:rPr>
              <w:t>13</w:t>
            </w:r>
          </w:p>
        </w:tc>
        <w:tc>
          <w:tcPr>
            <w:tcW w:w="1088" w:type="dxa"/>
            <w:shd w:val="clear" w:color="auto" w:fill="auto"/>
          </w:tcPr>
          <w:p w:rsidR="006D5D27" w:rsidRPr="00533A55" w:rsidRDefault="006D5D27" w:rsidP="006D5D27">
            <w:pPr>
              <w:rPr>
                <w:rFonts w:ascii="Traditional Arabic" w:hAnsi="Traditional Arabic"/>
                <w:sz w:val="24"/>
                <w:szCs w:val="24"/>
              </w:rPr>
            </w:pPr>
            <w:r w:rsidRPr="00533A55">
              <w:rPr>
                <w:rFonts w:ascii="Traditional Arabic" w:eastAsia="Calibri" w:hAnsi="Traditional Arabic"/>
                <w:color w:val="000000"/>
                <w:sz w:val="24"/>
                <w:szCs w:val="24"/>
                <w:rtl/>
                <w:lang w:bidi="ar-IQ"/>
              </w:rPr>
              <w:t>3</w:t>
            </w:r>
          </w:p>
        </w:tc>
        <w:tc>
          <w:tcPr>
            <w:tcW w:w="1890" w:type="dxa"/>
            <w:shd w:val="clear" w:color="auto" w:fill="auto"/>
          </w:tcPr>
          <w:p w:rsidR="006D5D27" w:rsidRPr="001175F5" w:rsidRDefault="006D5D27" w:rsidP="006D5D27">
            <w:pPr>
              <w:jc w:val="center"/>
              <w:rPr>
                <w:sz w:val="28"/>
                <w:szCs w:val="28"/>
              </w:rPr>
            </w:pPr>
            <w:r w:rsidRPr="001175F5">
              <w:rPr>
                <w:rFonts w:hint="cs"/>
                <w:sz w:val="28"/>
                <w:szCs w:val="28"/>
                <w:rtl/>
              </w:rPr>
              <w:t>الوفاء الالكتروني وانواع بطاقات الوفاء الالكتروني</w:t>
            </w:r>
          </w:p>
        </w:tc>
        <w:tc>
          <w:tcPr>
            <w:tcW w:w="2602" w:type="dxa"/>
            <w:shd w:val="clear" w:color="auto" w:fill="auto"/>
            <w:vAlign w:val="center"/>
          </w:tcPr>
          <w:p w:rsidR="006D5D27" w:rsidRPr="001175F5" w:rsidRDefault="006D5D27" w:rsidP="006D5D27">
            <w:pPr>
              <w:jc w:val="center"/>
              <w:rPr>
                <w:sz w:val="28"/>
                <w:szCs w:val="28"/>
                <w:rtl/>
                <w:lang w:bidi="ar-IQ"/>
              </w:rPr>
            </w:pPr>
            <w:r w:rsidRPr="001175F5">
              <w:rPr>
                <w:rFonts w:hint="cs"/>
                <w:sz w:val="28"/>
                <w:szCs w:val="28"/>
                <w:rtl/>
                <w:lang w:bidi="ar-IQ"/>
              </w:rPr>
              <w:t>الطبيعة القانونية لبطاقات الائتمان</w:t>
            </w:r>
          </w:p>
        </w:tc>
        <w:tc>
          <w:tcPr>
            <w:tcW w:w="1440" w:type="dxa"/>
            <w:shd w:val="clear" w:color="auto" w:fill="auto"/>
          </w:tcPr>
          <w:p w:rsidR="006D5D27" w:rsidRPr="001175F5" w:rsidRDefault="006D5D27" w:rsidP="006D5D27">
            <w:pPr>
              <w:jc w:val="center"/>
              <w:rPr>
                <w:rFonts w:ascii="Traditional Arabic" w:hAnsi="Traditional Arabic"/>
                <w:sz w:val="28"/>
                <w:szCs w:val="28"/>
              </w:rPr>
            </w:pPr>
            <w:r w:rsidRPr="001175F5">
              <w:rPr>
                <w:rFonts w:ascii="Traditional Arabic" w:eastAsia="Calibri" w:hAnsi="Traditional Arabic"/>
                <w:color w:val="000000"/>
                <w:sz w:val="28"/>
                <w:szCs w:val="28"/>
                <w:rtl/>
                <w:lang w:bidi="ar-IQ"/>
              </w:rPr>
              <w:t>نظري</w:t>
            </w:r>
          </w:p>
        </w:tc>
        <w:tc>
          <w:tcPr>
            <w:tcW w:w="1440" w:type="dxa"/>
            <w:shd w:val="clear" w:color="auto" w:fill="auto"/>
          </w:tcPr>
          <w:p w:rsidR="006D5D27" w:rsidRPr="001175F5" w:rsidRDefault="006D5D27" w:rsidP="006D5D27">
            <w:pPr>
              <w:rPr>
                <w:rFonts w:ascii="Traditional Arabic" w:hAnsi="Traditional Arabic"/>
                <w:sz w:val="28"/>
                <w:szCs w:val="28"/>
              </w:rPr>
            </w:pPr>
            <w:r w:rsidRPr="001175F5">
              <w:rPr>
                <w:rFonts w:ascii="Traditional Arabic" w:eastAsia="Calibri" w:hAnsi="Traditional Arabic"/>
                <w:color w:val="000000"/>
                <w:sz w:val="28"/>
                <w:szCs w:val="28"/>
                <w:rtl/>
                <w:lang w:bidi="ar-IQ"/>
              </w:rPr>
              <w:t>أسئلة عامة ومناقشة</w:t>
            </w:r>
          </w:p>
        </w:tc>
      </w:tr>
      <w:tr w:rsidR="006D5D27" w:rsidRPr="00533A55" w:rsidTr="007430A0">
        <w:trPr>
          <w:trHeight w:val="319"/>
        </w:trPr>
        <w:tc>
          <w:tcPr>
            <w:tcW w:w="1260" w:type="dxa"/>
            <w:shd w:val="clear" w:color="auto" w:fill="auto"/>
          </w:tcPr>
          <w:p w:rsidR="006D5D27" w:rsidRPr="00533A55" w:rsidRDefault="006D5D27" w:rsidP="006D5D27">
            <w:pPr>
              <w:shd w:val="clear" w:color="auto" w:fill="FFFFFF"/>
              <w:autoSpaceDE w:val="0"/>
              <w:autoSpaceDN w:val="0"/>
              <w:adjustRightInd w:val="0"/>
              <w:rPr>
                <w:rFonts w:ascii="Traditional Arabic" w:eastAsia="Calibri" w:hAnsi="Traditional Arabic"/>
                <w:color w:val="000000"/>
                <w:sz w:val="24"/>
                <w:szCs w:val="24"/>
                <w:rtl/>
                <w:lang w:bidi="ar-IQ"/>
              </w:rPr>
            </w:pPr>
            <w:r w:rsidRPr="00533A55">
              <w:rPr>
                <w:rFonts w:ascii="Traditional Arabic" w:eastAsia="Calibri" w:hAnsi="Traditional Arabic"/>
                <w:color w:val="000000"/>
                <w:sz w:val="24"/>
                <w:szCs w:val="24"/>
                <w:rtl/>
                <w:lang w:bidi="ar-IQ"/>
              </w:rPr>
              <w:t>14</w:t>
            </w:r>
          </w:p>
        </w:tc>
        <w:tc>
          <w:tcPr>
            <w:tcW w:w="1088" w:type="dxa"/>
            <w:shd w:val="clear" w:color="auto" w:fill="auto"/>
          </w:tcPr>
          <w:p w:rsidR="006D5D27" w:rsidRPr="00533A55" w:rsidRDefault="006D5D27" w:rsidP="006D5D27">
            <w:pPr>
              <w:rPr>
                <w:rFonts w:ascii="Traditional Arabic" w:hAnsi="Traditional Arabic"/>
                <w:sz w:val="24"/>
                <w:szCs w:val="24"/>
              </w:rPr>
            </w:pPr>
            <w:r w:rsidRPr="00533A55">
              <w:rPr>
                <w:rFonts w:ascii="Traditional Arabic" w:eastAsia="Calibri" w:hAnsi="Traditional Arabic"/>
                <w:color w:val="000000"/>
                <w:sz w:val="24"/>
                <w:szCs w:val="24"/>
                <w:rtl/>
                <w:lang w:bidi="ar-IQ"/>
              </w:rPr>
              <w:t>3</w:t>
            </w:r>
          </w:p>
        </w:tc>
        <w:tc>
          <w:tcPr>
            <w:tcW w:w="1890" w:type="dxa"/>
            <w:shd w:val="clear" w:color="auto" w:fill="auto"/>
          </w:tcPr>
          <w:p w:rsidR="006D5D27" w:rsidRPr="001175F5" w:rsidRDefault="006D5D27" w:rsidP="006D5D27">
            <w:pPr>
              <w:jc w:val="center"/>
              <w:rPr>
                <w:sz w:val="28"/>
                <w:szCs w:val="28"/>
              </w:rPr>
            </w:pPr>
            <w:r w:rsidRPr="001175F5">
              <w:rPr>
                <w:rFonts w:hint="cs"/>
                <w:sz w:val="28"/>
                <w:szCs w:val="28"/>
                <w:rtl/>
              </w:rPr>
              <w:t>حماية المستهلك الالكتروني</w:t>
            </w:r>
          </w:p>
        </w:tc>
        <w:tc>
          <w:tcPr>
            <w:tcW w:w="2602" w:type="dxa"/>
            <w:tcBorders>
              <w:bottom w:val="single" w:sz="4" w:space="0" w:color="auto"/>
            </w:tcBorders>
            <w:shd w:val="clear" w:color="auto" w:fill="auto"/>
            <w:vAlign w:val="center"/>
          </w:tcPr>
          <w:p w:rsidR="006D5D27" w:rsidRPr="001175F5" w:rsidRDefault="006D5D27" w:rsidP="006D5D27">
            <w:pPr>
              <w:jc w:val="center"/>
              <w:rPr>
                <w:sz w:val="28"/>
                <w:szCs w:val="28"/>
                <w:rtl/>
                <w:lang w:bidi="ar-IQ"/>
              </w:rPr>
            </w:pPr>
            <w:r w:rsidRPr="001175F5">
              <w:rPr>
                <w:rFonts w:hint="cs"/>
                <w:sz w:val="28"/>
                <w:szCs w:val="28"/>
                <w:rtl/>
                <w:lang w:bidi="ar-IQ"/>
              </w:rPr>
              <w:t>اطراف بطاقات الائتمان والعلاقات الناشئة عنها</w:t>
            </w:r>
          </w:p>
        </w:tc>
        <w:tc>
          <w:tcPr>
            <w:tcW w:w="1440" w:type="dxa"/>
            <w:shd w:val="clear" w:color="auto" w:fill="auto"/>
          </w:tcPr>
          <w:p w:rsidR="006D5D27" w:rsidRPr="001175F5" w:rsidRDefault="006D5D27" w:rsidP="006D5D27">
            <w:pPr>
              <w:jc w:val="center"/>
              <w:rPr>
                <w:rFonts w:ascii="Traditional Arabic" w:hAnsi="Traditional Arabic"/>
                <w:sz w:val="28"/>
                <w:szCs w:val="28"/>
              </w:rPr>
            </w:pPr>
            <w:r w:rsidRPr="001175F5">
              <w:rPr>
                <w:rFonts w:ascii="Traditional Arabic" w:eastAsia="Calibri" w:hAnsi="Traditional Arabic"/>
                <w:color w:val="000000"/>
                <w:sz w:val="28"/>
                <w:szCs w:val="28"/>
                <w:rtl/>
                <w:lang w:bidi="ar-IQ"/>
              </w:rPr>
              <w:t>نظري</w:t>
            </w:r>
          </w:p>
        </w:tc>
        <w:tc>
          <w:tcPr>
            <w:tcW w:w="1440" w:type="dxa"/>
            <w:shd w:val="clear" w:color="auto" w:fill="auto"/>
          </w:tcPr>
          <w:p w:rsidR="006D5D27" w:rsidRPr="001175F5" w:rsidRDefault="006D5D27" w:rsidP="006D5D27">
            <w:pPr>
              <w:rPr>
                <w:rFonts w:ascii="Traditional Arabic" w:hAnsi="Traditional Arabic"/>
                <w:sz w:val="28"/>
                <w:szCs w:val="28"/>
              </w:rPr>
            </w:pPr>
            <w:r w:rsidRPr="001175F5">
              <w:rPr>
                <w:rFonts w:ascii="Traditional Arabic" w:eastAsia="Calibri" w:hAnsi="Traditional Arabic"/>
                <w:color w:val="000000"/>
                <w:sz w:val="28"/>
                <w:szCs w:val="28"/>
                <w:rtl/>
                <w:lang w:bidi="ar-IQ"/>
              </w:rPr>
              <w:t>أسئلة عامة ومناقشة</w:t>
            </w:r>
          </w:p>
        </w:tc>
      </w:tr>
      <w:tr w:rsidR="006D5D27" w:rsidRPr="00533A55" w:rsidTr="007430A0">
        <w:trPr>
          <w:trHeight w:val="319"/>
        </w:trPr>
        <w:tc>
          <w:tcPr>
            <w:tcW w:w="1260" w:type="dxa"/>
            <w:shd w:val="clear" w:color="auto" w:fill="auto"/>
          </w:tcPr>
          <w:p w:rsidR="006D5D27" w:rsidRPr="00533A55" w:rsidRDefault="006D5D27" w:rsidP="006D5D27">
            <w:pPr>
              <w:shd w:val="clear" w:color="auto" w:fill="FFFFFF"/>
              <w:autoSpaceDE w:val="0"/>
              <w:autoSpaceDN w:val="0"/>
              <w:adjustRightInd w:val="0"/>
              <w:rPr>
                <w:rFonts w:ascii="Traditional Arabic" w:eastAsia="Calibri" w:hAnsi="Traditional Arabic"/>
                <w:color w:val="000000"/>
                <w:sz w:val="24"/>
                <w:szCs w:val="24"/>
                <w:rtl/>
                <w:lang w:bidi="ar-IQ"/>
              </w:rPr>
            </w:pPr>
            <w:r w:rsidRPr="00533A55">
              <w:rPr>
                <w:rFonts w:ascii="Traditional Arabic" w:eastAsia="Calibri" w:hAnsi="Traditional Arabic"/>
                <w:color w:val="000000"/>
                <w:sz w:val="24"/>
                <w:szCs w:val="24"/>
                <w:rtl/>
                <w:lang w:bidi="ar-IQ"/>
              </w:rPr>
              <w:t>15</w:t>
            </w:r>
          </w:p>
        </w:tc>
        <w:tc>
          <w:tcPr>
            <w:tcW w:w="1088" w:type="dxa"/>
            <w:shd w:val="clear" w:color="auto" w:fill="auto"/>
          </w:tcPr>
          <w:p w:rsidR="006D5D27" w:rsidRPr="00533A55" w:rsidRDefault="006D5D27" w:rsidP="006D5D27">
            <w:pPr>
              <w:rPr>
                <w:rFonts w:ascii="Traditional Arabic" w:hAnsi="Traditional Arabic"/>
                <w:sz w:val="24"/>
                <w:szCs w:val="24"/>
              </w:rPr>
            </w:pPr>
            <w:r w:rsidRPr="00533A55">
              <w:rPr>
                <w:rFonts w:ascii="Traditional Arabic" w:eastAsia="Calibri" w:hAnsi="Traditional Arabic"/>
                <w:color w:val="000000"/>
                <w:sz w:val="24"/>
                <w:szCs w:val="24"/>
                <w:rtl/>
                <w:lang w:bidi="ar-IQ"/>
              </w:rPr>
              <w:t>3</w:t>
            </w:r>
          </w:p>
        </w:tc>
        <w:tc>
          <w:tcPr>
            <w:tcW w:w="1890" w:type="dxa"/>
            <w:shd w:val="clear" w:color="auto" w:fill="auto"/>
          </w:tcPr>
          <w:p w:rsidR="006D5D27" w:rsidRPr="001175F5" w:rsidRDefault="006D5D27" w:rsidP="006D5D27">
            <w:pPr>
              <w:jc w:val="center"/>
              <w:rPr>
                <w:sz w:val="28"/>
                <w:szCs w:val="28"/>
              </w:rPr>
            </w:pPr>
            <w:r w:rsidRPr="001175F5">
              <w:rPr>
                <w:rFonts w:hint="cs"/>
                <w:sz w:val="28"/>
                <w:szCs w:val="28"/>
                <w:rtl/>
              </w:rPr>
              <w:t>اسباب الاهتمام بحماية المستهلك</w:t>
            </w:r>
          </w:p>
        </w:tc>
        <w:tc>
          <w:tcPr>
            <w:tcW w:w="2602" w:type="dxa"/>
            <w:shd w:val="clear" w:color="auto" w:fill="auto"/>
            <w:vAlign w:val="center"/>
          </w:tcPr>
          <w:p w:rsidR="006D5D27" w:rsidRPr="001175F5" w:rsidRDefault="006D5D27" w:rsidP="006D5D27">
            <w:pPr>
              <w:jc w:val="center"/>
              <w:rPr>
                <w:sz w:val="28"/>
                <w:szCs w:val="28"/>
                <w:rtl/>
                <w:lang w:bidi="ar-IQ"/>
              </w:rPr>
            </w:pPr>
            <w:r w:rsidRPr="001175F5">
              <w:rPr>
                <w:rFonts w:hint="cs"/>
                <w:sz w:val="28"/>
                <w:szCs w:val="28"/>
                <w:rtl/>
                <w:lang w:bidi="ar-IQ"/>
              </w:rPr>
              <w:t>حماية المستهلك الالكتروني</w:t>
            </w:r>
          </w:p>
          <w:p w:rsidR="006D5D27" w:rsidRPr="001175F5" w:rsidRDefault="006D5D27" w:rsidP="006D5D27">
            <w:pPr>
              <w:jc w:val="center"/>
              <w:rPr>
                <w:sz w:val="28"/>
                <w:szCs w:val="28"/>
                <w:rtl/>
                <w:lang w:bidi="ar-IQ"/>
              </w:rPr>
            </w:pPr>
          </w:p>
        </w:tc>
        <w:tc>
          <w:tcPr>
            <w:tcW w:w="1440" w:type="dxa"/>
            <w:shd w:val="clear" w:color="auto" w:fill="auto"/>
          </w:tcPr>
          <w:p w:rsidR="006D5D27" w:rsidRPr="001175F5" w:rsidRDefault="006D5D27" w:rsidP="006D5D27">
            <w:pPr>
              <w:jc w:val="center"/>
              <w:rPr>
                <w:rFonts w:ascii="Traditional Arabic" w:hAnsi="Traditional Arabic"/>
                <w:sz w:val="28"/>
                <w:szCs w:val="28"/>
              </w:rPr>
            </w:pPr>
            <w:r w:rsidRPr="001175F5">
              <w:rPr>
                <w:rFonts w:ascii="Traditional Arabic" w:eastAsia="Calibri" w:hAnsi="Traditional Arabic"/>
                <w:color w:val="000000"/>
                <w:sz w:val="28"/>
                <w:szCs w:val="28"/>
                <w:rtl/>
                <w:lang w:bidi="ar-IQ"/>
              </w:rPr>
              <w:t>نظري</w:t>
            </w:r>
          </w:p>
        </w:tc>
        <w:tc>
          <w:tcPr>
            <w:tcW w:w="1440" w:type="dxa"/>
            <w:shd w:val="clear" w:color="auto" w:fill="auto"/>
          </w:tcPr>
          <w:p w:rsidR="006D5D27" w:rsidRPr="001175F5" w:rsidRDefault="006D5D27" w:rsidP="006D5D27">
            <w:pPr>
              <w:rPr>
                <w:rFonts w:ascii="Traditional Arabic" w:hAnsi="Traditional Arabic"/>
                <w:sz w:val="28"/>
                <w:szCs w:val="28"/>
              </w:rPr>
            </w:pPr>
            <w:r w:rsidRPr="001175F5">
              <w:rPr>
                <w:rFonts w:ascii="Traditional Arabic" w:eastAsia="Calibri" w:hAnsi="Traditional Arabic"/>
                <w:color w:val="000000"/>
                <w:sz w:val="28"/>
                <w:szCs w:val="28"/>
                <w:rtl/>
                <w:lang w:bidi="ar-IQ"/>
              </w:rPr>
              <w:t>أسئلة عامة ومناقشة</w:t>
            </w:r>
          </w:p>
        </w:tc>
      </w:tr>
    </w:tbl>
    <w:p w:rsidR="00807DE1" w:rsidRPr="00533A55" w:rsidRDefault="00807DE1" w:rsidP="00FE2B72">
      <w:pPr>
        <w:shd w:val="clear" w:color="auto" w:fill="FFFFFF"/>
        <w:rPr>
          <w:rFonts w:ascii="Traditional Arabic" w:hAnsi="Traditional Arabic"/>
          <w:vanish/>
          <w:sz w:val="24"/>
          <w:szCs w:val="24"/>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F80574" w:rsidRPr="00533A55" w:rsidTr="00FE2B72">
        <w:trPr>
          <w:trHeight w:val="477"/>
        </w:trPr>
        <w:tc>
          <w:tcPr>
            <w:tcW w:w="9720" w:type="dxa"/>
            <w:gridSpan w:val="2"/>
            <w:shd w:val="clear" w:color="auto" w:fill="auto"/>
          </w:tcPr>
          <w:p w:rsidR="00F80574" w:rsidRPr="00037EE8" w:rsidRDefault="00F80574" w:rsidP="00382C80">
            <w:pPr>
              <w:numPr>
                <w:ilvl w:val="0"/>
                <w:numId w:val="37"/>
              </w:numPr>
              <w:shd w:val="clear" w:color="auto" w:fill="FFFFFF"/>
              <w:tabs>
                <w:tab w:val="left" w:pos="252"/>
                <w:tab w:val="left" w:pos="432"/>
              </w:tabs>
              <w:autoSpaceDE w:val="0"/>
              <w:autoSpaceDN w:val="0"/>
              <w:adjustRightInd w:val="0"/>
              <w:rPr>
                <w:rFonts w:ascii="Traditional Arabic" w:eastAsia="Calibri" w:hAnsi="Traditional Arabic"/>
                <w:color w:val="000000"/>
                <w:sz w:val="28"/>
                <w:szCs w:val="28"/>
                <w:lang w:bidi="ar-IQ"/>
              </w:rPr>
            </w:pPr>
            <w:r w:rsidRPr="00037EE8">
              <w:rPr>
                <w:rFonts w:ascii="Traditional Arabic" w:eastAsia="Calibri" w:hAnsi="Traditional Arabic"/>
                <w:color w:val="000000"/>
                <w:sz w:val="28"/>
                <w:szCs w:val="28"/>
                <w:rtl/>
                <w:lang w:bidi="ar-IQ"/>
              </w:rPr>
              <w:t xml:space="preserve">البنية التحتية </w:t>
            </w:r>
          </w:p>
        </w:tc>
      </w:tr>
      <w:tr w:rsidR="00F80574" w:rsidRPr="00533A55" w:rsidTr="00FE2B72">
        <w:trPr>
          <w:trHeight w:val="570"/>
        </w:trPr>
        <w:tc>
          <w:tcPr>
            <w:tcW w:w="4007" w:type="dxa"/>
            <w:shd w:val="clear" w:color="auto" w:fill="auto"/>
          </w:tcPr>
          <w:p w:rsidR="00F80574" w:rsidRPr="00037EE8" w:rsidRDefault="00C65ABC" w:rsidP="00FE2B72">
            <w:pPr>
              <w:shd w:val="clear" w:color="auto" w:fill="FFFFFF"/>
              <w:autoSpaceDE w:val="0"/>
              <w:autoSpaceDN w:val="0"/>
              <w:adjustRightInd w:val="0"/>
              <w:rPr>
                <w:rFonts w:ascii="Traditional Arabic" w:eastAsia="Calibri" w:hAnsi="Traditional Arabic"/>
                <w:color w:val="000000"/>
                <w:sz w:val="28"/>
                <w:szCs w:val="28"/>
                <w:lang w:bidi="ar-IQ"/>
              </w:rPr>
            </w:pPr>
            <w:r w:rsidRPr="00037EE8">
              <w:rPr>
                <w:rFonts w:ascii="Traditional Arabic" w:eastAsia="Calibri" w:hAnsi="Traditional Arabic"/>
                <w:color w:val="000000"/>
                <w:sz w:val="28"/>
                <w:szCs w:val="28"/>
                <w:rtl/>
                <w:lang w:bidi="ar-IQ"/>
              </w:rPr>
              <w:t xml:space="preserve">1ـ الكتب المقررة المطلوبة </w:t>
            </w:r>
          </w:p>
        </w:tc>
        <w:tc>
          <w:tcPr>
            <w:tcW w:w="5713" w:type="dxa"/>
            <w:shd w:val="clear" w:color="auto" w:fill="auto"/>
          </w:tcPr>
          <w:p w:rsidR="00F80574" w:rsidRPr="00037EE8" w:rsidRDefault="00F80574" w:rsidP="00FE2B72">
            <w:pPr>
              <w:shd w:val="clear" w:color="auto" w:fill="FFFFFF"/>
              <w:autoSpaceDE w:val="0"/>
              <w:autoSpaceDN w:val="0"/>
              <w:adjustRightInd w:val="0"/>
              <w:rPr>
                <w:rFonts w:ascii="Traditional Arabic" w:eastAsia="Calibri" w:hAnsi="Traditional Arabic"/>
                <w:color w:val="000000"/>
                <w:sz w:val="28"/>
                <w:szCs w:val="28"/>
                <w:lang w:bidi="ar-IQ"/>
              </w:rPr>
            </w:pPr>
          </w:p>
        </w:tc>
      </w:tr>
      <w:tr w:rsidR="00C65ABC" w:rsidRPr="00533A55" w:rsidTr="00FE2B72">
        <w:trPr>
          <w:trHeight w:val="1005"/>
        </w:trPr>
        <w:tc>
          <w:tcPr>
            <w:tcW w:w="4007" w:type="dxa"/>
            <w:shd w:val="clear" w:color="auto" w:fill="auto"/>
          </w:tcPr>
          <w:p w:rsidR="00C65ABC" w:rsidRPr="00037EE8" w:rsidRDefault="00C65ABC" w:rsidP="00FE2B72">
            <w:pPr>
              <w:shd w:val="clear" w:color="auto" w:fill="FFFFFF"/>
              <w:autoSpaceDE w:val="0"/>
              <w:autoSpaceDN w:val="0"/>
              <w:adjustRightInd w:val="0"/>
              <w:rPr>
                <w:rFonts w:ascii="Traditional Arabic" w:eastAsia="Calibri" w:hAnsi="Traditional Arabic"/>
                <w:color w:val="000000"/>
                <w:sz w:val="28"/>
                <w:szCs w:val="28"/>
                <w:rtl/>
                <w:lang w:bidi="ar-IQ"/>
              </w:rPr>
            </w:pPr>
            <w:r w:rsidRPr="00037EE8">
              <w:rPr>
                <w:rFonts w:ascii="Traditional Arabic" w:eastAsia="Calibri" w:hAnsi="Traditional Arabic"/>
                <w:color w:val="000000"/>
                <w:sz w:val="28"/>
                <w:szCs w:val="28"/>
                <w:rtl/>
                <w:lang w:bidi="ar-IQ"/>
              </w:rPr>
              <w:t xml:space="preserve">2ـ المراجع الرئيسية </w:t>
            </w:r>
            <w:r w:rsidR="00382C80" w:rsidRPr="00037EE8">
              <w:rPr>
                <w:rFonts w:ascii="Traditional Arabic" w:eastAsia="Calibri" w:hAnsi="Traditional Arabic"/>
                <w:color w:val="000000"/>
                <w:sz w:val="28"/>
                <w:szCs w:val="28"/>
                <w:rtl/>
                <w:lang w:bidi="ar-IQ"/>
              </w:rPr>
              <w:t xml:space="preserve">(المصادر)  </w:t>
            </w:r>
          </w:p>
        </w:tc>
        <w:tc>
          <w:tcPr>
            <w:tcW w:w="5713" w:type="dxa"/>
            <w:shd w:val="clear" w:color="auto" w:fill="auto"/>
          </w:tcPr>
          <w:p w:rsidR="00C65ABC" w:rsidRPr="001175F5" w:rsidRDefault="001175F5" w:rsidP="00BE437D">
            <w:pPr>
              <w:shd w:val="clear" w:color="auto" w:fill="FFFFFF"/>
              <w:autoSpaceDE w:val="0"/>
              <w:autoSpaceDN w:val="0"/>
              <w:adjustRightInd w:val="0"/>
              <w:rPr>
                <w:rFonts w:ascii="Traditional Arabic" w:eastAsia="Calibri" w:hAnsi="Traditional Arabic"/>
                <w:color w:val="000000"/>
                <w:sz w:val="28"/>
                <w:szCs w:val="28"/>
                <w:lang w:bidi="ar-IQ"/>
              </w:rPr>
            </w:pPr>
            <w:r w:rsidRPr="001175F5">
              <w:rPr>
                <w:sz w:val="28"/>
                <w:szCs w:val="28"/>
                <w:rtl/>
              </w:rPr>
              <w:t xml:space="preserve">د. محمد عبد حسين الطائي، التجارة الإلكترونية، دار وائل للنشر والتوزيع، عمان، </w:t>
            </w:r>
            <w:r w:rsidRPr="001175F5">
              <w:rPr>
                <w:sz w:val="28"/>
                <w:szCs w:val="28"/>
                <w:rtl/>
                <w:lang w:bidi="fa-IR"/>
              </w:rPr>
              <w:t>۲۰۰۹</w:t>
            </w:r>
          </w:p>
        </w:tc>
      </w:tr>
      <w:tr w:rsidR="00F80574" w:rsidRPr="00533A55" w:rsidTr="00FE2B72">
        <w:trPr>
          <w:trHeight w:val="1247"/>
        </w:trPr>
        <w:tc>
          <w:tcPr>
            <w:tcW w:w="4007" w:type="dxa"/>
            <w:shd w:val="clear" w:color="auto" w:fill="auto"/>
          </w:tcPr>
          <w:p w:rsidR="00F80574" w:rsidRPr="00037EE8" w:rsidRDefault="00045418" w:rsidP="001175F5">
            <w:pPr>
              <w:shd w:val="clear" w:color="auto" w:fill="FFFFFF"/>
              <w:autoSpaceDE w:val="0"/>
              <w:autoSpaceDN w:val="0"/>
              <w:adjustRightInd w:val="0"/>
              <w:rPr>
                <w:rFonts w:ascii="Traditional Arabic" w:eastAsia="Calibri" w:hAnsi="Traditional Arabic"/>
                <w:color w:val="000000"/>
                <w:sz w:val="28"/>
                <w:szCs w:val="28"/>
                <w:lang w:bidi="ar-IQ"/>
              </w:rPr>
            </w:pPr>
            <w:r w:rsidRPr="00037EE8">
              <w:rPr>
                <w:rFonts w:ascii="Traditional Arabic" w:eastAsia="Calibri" w:hAnsi="Traditional Arabic"/>
                <w:color w:val="000000"/>
                <w:sz w:val="28"/>
                <w:szCs w:val="28"/>
                <w:rtl/>
                <w:lang w:bidi="ar-IQ"/>
              </w:rPr>
              <w:t>ا</w:t>
            </w:r>
            <w:r w:rsidR="00C65ABC" w:rsidRPr="00037EE8">
              <w:rPr>
                <w:rFonts w:ascii="Traditional Arabic" w:eastAsia="Calibri" w:hAnsi="Traditional Arabic"/>
                <w:color w:val="000000"/>
                <w:sz w:val="28"/>
                <w:szCs w:val="28"/>
                <w:rtl/>
                <w:lang w:bidi="ar-IQ"/>
              </w:rPr>
              <w:t xml:space="preserve">ـ الكتب والمراجع التي يوصى بها  </w:t>
            </w:r>
            <w:r w:rsidRPr="00037EE8">
              <w:rPr>
                <w:rFonts w:ascii="Traditional Arabic" w:eastAsia="Calibri" w:hAnsi="Traditional Arabic"/>
                <w:color w:val="000000"/>
                <w:sz w:val="28"/>
                <w:szCs w:val="28"/>
                <w:rtl/>
                <w:lang w:bidi="ar-IQ"/>
              </w:rPr>
              <w:t xml:space="preserve">              </w:t>
            </w:r>
            <w:r w:rsidR="00F80574" w:rsidRPr="00037EE8">
              <w:rPr>
                <w:rFonts w:ascii="Traditional Arabic" w:eastAsia="Calibri" w:hAnsi="Traditional Arabic"/>
                <w:color w:val="000000"/>
                <w:sz w:val="28"/>
                <w:szCs w:val="28"/>
                <w:rtl/>
                <w:lang w:bidi="ar-IQ"/>
              </w:rPr>
              <w:t xml:space="preserve"> </w:t>
            </w:r>
            <w:r w:rsidR="00C65ABC" w:rsidRPr="00037EE8">
              <w:rPr>
                <w:rFonts w:ascii="Traditional Arabic" w:eastAsia="Calibri" w:hAnsi="Traditional Arabic"/>
                <w:color w:val="000000"/>
                <w:sz w:val="28"/>
                <w:szCs w:val="28"/>
                <w:rtl/>
                <w:lang w:bidi="ar-IQ"/>
              </w:rPr>
              <w:t xml:space="preserve">المجلات </w:t>
            </w:r>
            <w:r w:rsidR="001175F5" w:rsidRPr="00037EE8">
              <w:rPr>
                <w:rFonts w:ascii="Traditional Arabic" w:eastAsia="Calibri" w:hAnsi="Traditional Arabic" w:hint="cs"/>
                <w:color w:val="000000"/>
                <w:sz w:val="28"/>
                <w:szCs w:val="28"/>
                <w:rtl/>
                <w:lang w:bidi="ar-IQ"/>
              </w:rPr>
              <w:t>العلمية،</w:t>
            </w:r>
            <w:r w:rsidR="00C65ABC" w:rsidRPr="00037EE8">
              <w:rPr>
                <w:rFonts w:ascii="Traditional Arabic" w:eastAsia="Calibri" w:hAnsi="Traditional Arabic"/>
                <w:color w:val="000000"/>
                <w:sz w:val="28"/>
                <w:szCs w:val="28"/>
                <w:rtl/>
                <w:lang w:bidi="ar-IQ"/>
              </w:rPr>
              <w:t xml:space="preserve"> </w:t>
            </w:r>
            <w:r w:rsidR="001175F5" w:rsidRPr="00037EE8">
              <w:rPr>
                <w:rFonts w:ascii="Traditional Arabic" w:eastAsia="Calibri" w:hAnsi="Traditional Arabic" w:hint="cs"/>
                <w:color w:val="000000"/>
                <w:sz w:val="28"/>
                <w:szCs w:val="28"/>
                <w:rtl/>
                <w:lang w:bidi="ar-IQ"/>
              </w:rPr>
              <w:t>التقارير،</w:t>
            </w:r>
            <w:r w:rsidR="00C65ABC" w:rsidRPr="00037EE8">
              <w:rPr>
                <w:rFonts w:ascii="Traditional Arabic" w:eastAsia="Calibri" w:hAnsi="Traditional Arabic"/>
                <w:color w:val="000000"/>
                <w:sz w:val="28"/>
                <w:szCs w:val="28"/>
                <w:rtl/>
                <w:lang w:bidi="ar-IQ"/>
              </w:rPr>
              <w:t xml:space="preserve">.... </w:t>
            </w:r>
            <w:r w:rsidR="00F80574" w:rsidRPr="00037EE8">
              <w:rPr>
                <w:rFonts w:ascii="Traditional Arabic" w:eastAsia="Calibri" w:hAnsi="Traditional Arabic"/>
                <w:color w:val="000000"/>
                <w:sz w:val="28"/>
                <w:szCs w:val="28"/>
                <w:rtl/>
                <w:lang w:bidi="ar-IQ"/>
              </w:rPr>
              <w:t xml:space="preserve"> )</w:t>
            </w:r>
          </w:p>
        </w:tc>
        <w:tc>
          <w:tcPr>
            <w:tcW w:w="5713" w:type="dxa"/>
            <w:shd w:val="clear" w:color="auto" w:fill="auto"/>
          </w:tcPr>
          <w:p w:rsidR="00F80574" w:rsidRPr="001175F5" w:rsidRDefault="001175F5" w:rsidP="00FE2B72">
            <w:pPr>
              <w:shd w:val="clear" w:color="auto" w:fill="FFFFFF"/>
              <w:autoSpaceDE w:val="0"/>
              <w:autoSpaceDN w:val="0"/>
              <w:adjustRightInd w:val="0"/>
              <w:rPr>
                <w:rFonts w:ascii="Traditional Arabic" w:eastAsia="Calibri" w:hAnsi="Traditional Arabic"/>
                <w:color w:val="000000"/>
                <w:sz w:val="28"/>
                <w:szCs w:val="28"/>
                <w:lang w:bidi="ar-IQ"/>
              </w:rPr>
            </w:pPr>
            <w:r w:rsidRPr="001175F5">
              <w:rPr>
                <w:sz w:val="28"/>
                <w:szCs w:val="28"/>
              </w:rPr>
              <w:t>"</w:t>
            </w:r>
            <w:r w:rsidRPr="001175F5">
              <w:rPr>
                <w:sz w:val="28"/>
                <w:szCs w:val="28"/>
                <w:rtl/>
              </w:rPr>
              <w:t xml:space="preserve">محمد نور" صالح الجداية، والدكتورة سناء جودت خلف، تجارة إلكترونية، دار الحامد للنشر والتوزيع، عمان، </w:t>
            </w:r>
            <w:r w:rsidRPr="001175F5">
              <w:rPr>
                <w:sz w:val="28"/>
                <w:szCs w:val="28"/>
                <w:rtl/>
                <w:lang w:bidi="fa-IR"/>
              </w:rPr>
              <w:t>۲۰۰۹</w:t>
            </w:r>
            <w:r w:rsidR="00720243" w:rsidRPr="001175F5">
              <w:rPr>
                <w:rFonts w:ascii="Traditional Arabic" w:hAnsi="Traditional Arabic"/>
                <w:sz w:val="28"/>
                <w:szCs w:val="28"/>
              </w:rPr>
              <w:t>.</w:t>
            </w:r>
          </w:p>
        </w:tc>
      </w:tr>
      <w:tr w:rsidR="00F80574" w:rsidRPr="00533A55" w:rsidTr="00FE2B72">
        <w:trPr>
          <w:trHeight w:val="1247"/>
        </w:trPr>
        <w:tc>
          <w:tcPr>
            <w:tcW w:w="4007" w:type="dxa"/>
            <w:shd w:val="clear" w:color="auto" w:fill="auto"/>
          </w:tcPr>
          <w:p w:rsidR="00F80574" w:rsidRPr="00037EE8" w:rsidRDefault="00045418" w:rsidP="00FE2B72">
            <w:pPr>
              <w:shd w:val="clear" w:color="auto" w:fill="FFFFFF"/>
              <w:autoSpaceDE w:val="0"/>
              <w:autoSpaceDN w:val="0"/>
              <w:adjustRightInd w:val="0"/>
              <w:rPr>
                <w:rFonts w:ascii="Traditional Arabic" w:eastAsia="Calibri" w:hAnsi="Traditional Arabic"/>
                <w:color w:val="000000"/>
                <w:sz w:val="28"/>
                <w:szCs w:val="28"/>
                <w:lang w:bidi="ar-IQ"/>
              </w:rPr>
            </w:pPr>
            <w:r w:rsidRPr="00037EE8">
              <w:rPr>
                <w:rFonts w:ascii="Traditional Arabic" w:eastAsia="Calibri" w:hAnsi="Traditional Arabic"/>
                <w:color w:val="000000"/>
                <w:sz w:val="28"/>
                <w:szCs w:val="28"/>
                <w:rtl/>
                <w:lang w:bidi="ar-IQ"/>
              </w:rPr>
              <w:t>ب ـ المراجع الالكترونية, مواقع الانترنيت ....</w:t>
            </w:r>
          </w:p>
        </w:tc>
        <w:tc>
          <w:tcPr>
            <w:tcW w:w="5713" w:type="dxa"/>
            <w:shd w:val="clear" w:color="auto" w:fill="auto"/>
          </w:tcPr>
          <w:p w:rsidR="00F80574" w:rsidRPr="00037EE8" w:rsidRDefault="00720243" w:rsidP="00FE2B72">
            <w:pPr>
              <w:shd w:val="clear" w:color="auto" w:fill="FFFFFF"/>
              <w:autoSpaceDE w:val="0"/>
              <w:autoSpaceDN w:val="0"/>
              <w:adjustRightInd w:val="0"/>
              <w:rPr>
                <w:rFonts w:ascii="Traditional Arabic" w:eastAsia="Calibri" w:hAnsi="Traditional Arabic"/>
                <w:color w:val="000000"/>
                <w:sz w:val="28"/>
                <w:szCs w:val="28"/>
                <w:lang w:bidi="ar-IQ"/>
              </w:rPr>
            </w:pPr>
            <w:r w:rsidRPr="00037EE8">
              <w:rPr>
                <w:rFonts w:ascii="Traditional Arabic" w:hAnsi="Traditional Arabic"/>
                <w:sz w:val="28"/>
                <w:szCs w:val="28"/>
                <w:rtl/>
                <w:lang w:bidi="ar-IQ"/>
              </w:rPr>
              <w:t>كل المواقع الالكترونية</w:t>
            </w:r>
          </w:p>
        </w:tc>
      </w:tr>
    </w:tbl>
    <w:p w:rsidR="00F80574" w:rsidRDefault="00F80574" w:rsidP="00FE2B72">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F80574" w:rsidRPr="00FE2B72" w:rsidTr="00FE2B72">
        <w:trPr>
          <w:trHeight w:val="419"/>
        </w:trPr>
        <w:tc>
          <w:tcPr>
            <w:tcW w:w="9720" w:type="dxa"/>
            <w:shd w:val="clear" w:color="auto" w:fill="auto"/>
          </w:tcPr>
          <w:p w:rsidR="00F80574" w:rsidRPr="00FE2B72" w:rsidRDefault="00F35589" w:rsidP="00382C80">
            <w:pPr>
              <w:numPr>
                <w:ilvl w:val="0"/>
                <w:numId w:val="37"/>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F35589" w:rsidRPr="00FE2B72" w:rsidTr="00FE2B72">
        <w:trPr>
          <w:trHeight w:val="495"/>
        </w:trPr>
        <w:tc>
          <w:tcPr>
            <w:tcW w:w="9720" w:type="dxa"/>
            <w:shd w:val="clear" w:color="auto" w:fill="auto"/>
          </w:tcPr>
          <w:p w:rsidR="00F35589" w:rsidRPr="00FE2B72" w:rsidRDefault="00F35589" w:rsidP="00FE2B72">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F35589" w:rsidRPr="00FE2B72" w:rsidRDefault="00F35589" w:rsidP="00FE2B72">
            <w:pPr>
              <w:shd w:val="clear" w:color="auto" w:fill="FFFFFF"/>
              <w:autoSpaceDE w:val="0"/>
              <w:autoSpaceDN w:val="0"/>
              <w:adjustRightInd w:val="0"/>
              <w:rPr>
                <w:rFonts w:ascii="Cambria" w:eastAsia="Calibri" w:hAnsi="Cambria" w:cs="Times New Roman"/>
                <w:color w:val="000000"/>
                <w:sz w:val="28"/>
                <w:szCs w:val="28"/>
                <w:rtl/>
                <w:lang w:bidi="ar-IQ"/>
              </w:rPr>
            </w:pPr>
          </w:p>
          <w:p w:rsidR="00F35589" w:rsidRPr="00FE2B72" w:rsidRDefault="00F35589" w:rsidP="00FE2B72">
            <w:pPr>
              <w:shd w:val="clear" w:color="auto" w:fill="FFFFFF"/>
              <w:autoSpaceDE w:val="0"/>
              <w:autoSpaceDN w:val="0"/>
              <w:adjustRightInd w:val="0"/>
              <w:rPr>
                <w:rFonts w:ascii="Cambria" w:eastAsia="Calibri" w:hAnsi="Cambria" w:cs="Times New Roman"/>
                <w:color w:val="000000"/>
                <w:sz w:val="28"/>
                <w:szCs w:val="28"/>
                <w:rtl/>
                <w:lang w:bidi="ar-IQ"/>
              </w:rPr>
            </w:pPr>
          </w:p>
          <w:p w:rsidR="00F35589" w:rsidRPr="00FE2B72" w:rsidRDefault="00F35589" w:rsidP="00FE2B72">
            <w:pPr>
              <w:shd w:val="clear" w:color="auto" w:fill="FFFFFF"/>
              <w:autoSpaceDE w:val="0"/>
              <w:autoSpaceDN w:val="0"/>
              <w:adjustRightInd w:val="0"/>
              <w:rPr>
                <w:rFonts w:ascii="Cambria" w:eastAsia="Calibri" w:hAnsi="Cambria" w:cs="Times New Roman"/>
                <w:color w:val="000000"/>
                <w:sz w:val="28"/>
                <w:szCs w:val="28"/>
                <w:rtl/>
                <w:lang w:bidi="ar-IQ"/>
              </w:rPr>
            </w:pPr>
          </w:p>
          <w:p w:rsidR="00F35589" w:rsidRPr="00FE2B72" w:rsidRDefault="00F35589" w:rsidP="00FE2B72">
            <w:pPr>
              <w:shd w:val="clear" w:color="auto" w:fill="FFFFFF"/>
              <w:autoSpaceDE w:val="0"/>
              <w:autoSpaceDN w:val="0"/>
              <w:adjustRightInd w:val="0"/>
              <w:rPr>
                <w:rFonts w:ascii="Cambria" w:eastAsia="Calibri" w:hAnsi="Cambria" w:cs="Times New Roman"/>
                <w:color w:val="000000"/>
                <w:sz w:val="28"/>
                <w:szCs w:val="28"/>
                <w:lang w:bidi="ar-IQ"/>
              </w:rPr>
            </w:pPr>
          </w:p>
        </w:tc>
      </w:tr>
    </w:tbl>
    <w:p w:rsidR="001C1CD7" w:rsidRPr="002A432E" w:rsidRDefault="001C1CD7" w:rsidP="00FE2B72">
      <w:pPr>
        <w:shd w:val="clear" w:color="auto" w:fill="FFFFFF"/>
        <w:spacing w:after="240" w:line="276" w:lineRule="auto"/>
        <w:rPr>
          <w:sz w:val="24"/>
          <w:szCs w:val="24"/>
          <w:rtl/>
          <w:lang w:bidi="ar-IQ"/>
        </w:rPr>
      </w:pPr>
    </w:p>
    <w:sectPr w:rsidR="001C1CD7" w:rsidRPr="002A432E" w:rsidSect="00BF2B60">
      <w:footerReference w:type="default" r:id="rId8"/>
      <w:pgSz w:w="11906" w:h="16838" w:code="9"/>
      <w:pgMar w:top="993" w:right="1797" w:bottom="1560" w:left="1797" w:header="709" w:footer="709" w:gutter="0"/>
      <w:pgBorders w:offsetFrom="page">
        <w:top w:val="single" w:sz="18" w:space="24" w:color="auto"/>
        <w:left w:val="single" w:sz="18" w:space="24" w:color="auto"/>
        <w:bottom w:val="single" w:sz="18" w:space="24" w:color="auto"/>
        <w:right w:val="single"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30A0" w:rsidRDefault="007430A0">
      <w:r>
        <w:separator/>
      </w:r>
    </w:p>
  </w:endnote>
  <w:endnote w:type="continuationSeparator" w:id="0">
    <w:p w:rsidR="007430A0" w:rsidRDefault="00743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raditional Arabic">
    <w:panose1 w:val="02020603050405020304"/>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horzAnchor="margin" w:tblpXSpec="center" w:tblpY="1"/>
      <w:bidiVisual/>
      <w:tblW w:w="5720" w:type="pct"/>
      <w:tblLook w:val="04A0" w:firstRow="1" w:lastRow="0" w:firstColumn="1" w:lastColumn="0" w:noHBand="0" w:noVBand="1"/>
    </w:tblPr>
    <w:tblGrid>
      <w:gridCol w:w="4279"/>
      <w:gridCol w:w="951"/>
      <w:gridCol w:w="4279"/>
    </w:tblGrid>
    <w:tr w:rsidR="00807DE1" w:rsidTr="00807DE1">
      <w:trPr>
        <w:trHeight w:val="151"/>
      </w:trPr>
      <w:tc>
        <w:tcPr>
          <w:tcW w:w="2250" w:type="pct"/>
          <w:tcBorders>
            <w:bottom w:val="single" w:sz="4" w:space="0" w:color="4F81BD"/>
          </w:tcBorders>
        </w:tcPr>
        <w:p w:rsidR="00807DE1" w:rsidRPr="007B671C" w:rsidRDefault="00807DE1" w:rsidP="00807DE1">
          <w:pPr>
            <w:pStyle w:val="a6"/>
            <w:rPr>
              <w:rFonts w:ascii="Cambria" w:hAnsi="Cambria"/>
              <w:b/>
              <w:bCs/>
              <w:lang w:val="en-US" w:eastAsia="en-US"/>
            </w:rPr>
          </w:pPr>
        </w:p>
      </w:tc>
      <w:tc>
        <w:tcPr>
          <w:tcW w:w="500" w:type="pct"/>
          <w:vMerge w:val="restart"/>
          <w:noWrap/>
          <w:vAlign w:val="center"/>
        </w:tcPr>
        <w:p w:rsidR="00807DE1" w:rsidRPr="00807DE1" w:rsidRDefault="00807DE1" w:rsidP="00807DE1">
          <w:pPr>
            <w:pStyle w:val="aa"/>
            <w:rPr>
              <w:rFonts w:ascii="Cambria" w:hAnsi="Cambria"/>
            </w:rPr>
          </w:pPr>
          <w:r w:rsidRPr="00807DE1">
            <w:rPr>
              <w:rFonts w:ascii="Cambria" w:hAnsi="Cambria"/>
              <w:b/>
              <w:bCs/>
              <w:rtl/>
              <w:lang w:val="ar-SA"/>
            </w:rPr>
            <w:t xml:space="preserve">الصفحة </w:t>
          </w:r>
          <w:r w:rsidRPr="00807DE1">
            <w:rPr>
              <w:rFonts w:cs="Arial"/>
            </w:rPr>
            <w:fldChar w:fldCharType="begin"/>
          </w:r>
          <w:r w:rsidRPr="007B671C">
            <w:rPr>
              <w:rFonts w:cs="Arial"/>
            </w:rPr>
            <w:instrText>PAGE  \* MERGEFORMAT</w:instrText>
          </w:r>
          <w:r w:rsidRPr="00807DE1">
            <w:rPr>
              <w:rFonts w:cs="Arial"/>
            </w:rPr>
            <w:fldChar w:fldCharType="separate"/>
          </w:r>
          <w:r w:rsidR="001175F5" w:rsidRPr="001175F5">
            <w:rPr>
              <w:rFonts w:ascii="Cambria" w:hAnsi="Cambria"/>
              <w:b/>
              <w:bCs/>
              <w:noProof/>
              <w:rtl/>
              <w:lang w:val="ar-SA"/>
            </w:rPr>
            <w:t>1</w:t>
          </w:r>
          <w:r w:rsidRPr="00807DE1">
            <w:rPr>
              <w:rFonts w:ascii="Cambria" w:hAnsi="Cambria"/>
              <w:b/>
              <w:bCs/>
            </w:rPr>
            <w:fldChar w:fldCharType="end"/>
          </w:r>
        </w:p>
      </w:tc>
      <w:tc>
        <w:tcPr>
          <w:tcW w:w="2250" w:type="pct"/>
          <w:tcBorders>
            <w:bottom w:val="single" w:sz="4" w:space="0" w:color="4F81BD"/>
          </w:tcBorders>
        </w:tcPr>
        <w:p w:rsidR="00807DE1" w:rsidRPr="007B671C" w:rsidRDefault="00807DE1" w:rsidP="00807DE1">
          <w:pPr>
            <w:pStyle w:val="a6"/>
            <w:rPr>
              <w:rFonts w:ascii="Cambria" w:hAnsi="Cambria"/>
              <w:b/>
              <w:bCs/>
              <w:lang w:val="en-US" w:eastAsia="en-US"/>
            </w:rPr>
          </w:pPr>
        </w:p>
      </w:tc>
    </w:tr>
    <w:tr w:rsidR="00807DE1" w:rsidTr="00807DE1">
      <w:trPr>
        <w:trHeight w:val="150"/>
      </w:trPr>
      <w:tc>
        <w:tcPr>
          <w:tcW w:w="2250" w:type="pct"/>
          <w:tcBorders>
            <w:top w:val="single" w:sz="4" w:space="0" w:color="4F81BD"/>
          </w:tcBorders>
        </w:tcPr>
        <w:p w:rsidR="00807DE1" w:rsidRPr="007B671C" w:rsidRDefault="00807DE1" w:rsidP="00807DE1">
          <w:pPr>
            <w:pStyle w:val="a6"/>
            <w:rPr>
              <w:rFonts w:ascii="Cambria" w:hAnsi="Cambria"/>
              <w:b/>
              <w:bCs/>
              <w:lang w:val="en-US" w:eastAsia="en-US"/>
            </w:rPr>
          </w:pPr>
        </w:p>
      </w:tc>
      <w:tc>
        <w:tcPr>
          <w:tcW w:w="500" w:type="pct"/>
          <w:vMerge/>
        </w:tcPr>
        <w:p w:rsidR="00807DE1" w:rsidRPr="007B671C" w:rsidRDefault="00807DE1" w:rsidP="00807DE1">
          <w:pPr>
            <w:pStyle w:val="a6"/>
            <w:jc w:val="center"/>
            <w:rPr>
              <w:rFonts w:ascii="Cambria" w:hAnsi="Cambria"/>
              <w:b/>
              <w:bCs/>
              <w:lang w:val="en-US" w:eastAsia="en-US"/>
            </w:rPr>
          </w:pPr>
        </w:p>
      </w:tc>
      <w:tc>
        <w:tcPr>
          <w:tcW w:w="2250" w:type="pct"/>
          <w:tcBorders>
            <w:top w:val="single" w:sz="4" w:space="0" w:color="4F81BD"/>
          </w:tcBorders>
        </w:tcPr>
        <w:p w:rsidR="00807DE1" w:rsidRPr="007B671C" w:rsidRDefault="00807DE1" w:rsidP="00807DE1">
          <w:pPr>
            <w:pStyle w:val="a6"/>
            <w:rPr>
              <w:rFonts w:ascii="Cambria" w:hAnsi="Cambria"/>
              <w:b/>
              <w:bCs/>
              <w:lang w:val="en-US" w:eastAsia="en-US"/>
            </w:rPr>
          </w:pPr>
        </w:p>
      </w:tc>
    </w:tr>
  </w:tbl>
  <w:p w:rsidR="00807DE1" w:rsidRDefault="00807DE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30A0" w:rsidRDefault="007430A0">
      <w:r>
        <w:separator/>
      </w:r>
    </w:p>
  </w:footnote>
  <w:footnote w:type="continuationSeparator" w:id="0">
    <w:p w:rsidR="007430A0" w:rsidRDefault="00743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7AD4"/>
    <w:multiLevelType w:val="multilevel"/>
    <w:tmpl w:val="F05A76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830EF0"/>
    <w:multiLevelType w:val="hybridMultilevel"/>
    <w:tmpl w:val="03F2DDE4"/>
    <w:lvl w:ilvl="0" w:tplc="04090011">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E9A3CC6">
      <w:start w:val="1"/>
      <w:numFmt w:val="decimal"/>
      <w:lvlText w:val="%4."/>
      <w:lvlJc w:val="left"/>
      <w:pPr>
        <w:ind w:left="2880" w:hanging="360"/>
      </w:pPr>
      <w:rPr>
        <w:lang w:val="en-U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B07C5"/>
    <w:multiLevelType w:val="multilevel"/>
    <w:tmpl w:val="89C8318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EB548E"/>
    <w:multiLevelType w:val="hybridMultilevel"/>
    <w:tmpl w:val="1C80B062"/>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15:restartNumberingAfterBreak="0">
    <w:nsid w:val="12C303ED"/>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AA25F6"/>
    <w:multiLevelType w:val="hybridMultilevel"/>
    <w:tmpl w:val="04F0C254"/>
    <w:lvl w:ilvl="0" w:tplc="276CC62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B03CBA"/>
    <w:multiLevelType w:val="hybridMultilevel"/>
    <w:tmpl w:val="E96A4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A0CA1"/>
    <w:multiLevelType w:val="hybridMultilevel"/>
    <w:tmpl w:val="6EA405DA"/>
    <w:lvl w:ilvl="0" w:tplc="4008019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A15497"/>
    <w:multiLevelType w:val="hybridMultilevel"/>
    <w:tmpl w:val="F05A7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F85918"/>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38573D"/>
    <w:multiLevelType w:val="multilevel"/>
    <w:tmpl w:val="33CEB2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B21231"/>
    <w:multiLevelType w:val="hybridMultilevel"/>
    <w:tmpl w:val="B55881C4"/>
    <w:lvl w:ilvl="0" w:tplc="D7847E2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E77C1C"/>
    <w:multiLevelType w:val="hybridMultilevel"/>
    <w:tmpl w:val="35960FD8"/>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B27AC7"/>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236632"/>
    <w:multiLevelType w:val="hybridMultilevel"/>
    <w:tmpl w:val="B170C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F81555"/>
    <w:multiLevelType w:val="singleLevel"/>
    <w:tmpl w:val="422CE26C"/>
    <w:lvl w:ilvl="0">
      <w:start w:val="7"/>
      <w:numFmt w:val="chosung"/>
      <w:lvlText w:val="-"/>
      <w:lvlJc w:val="left"/>
      <w:pPr>
        <w:tabs>
          <w:tab w:val="num" w:pos="360"/>
        </w:tabs>
        <w:ind w:left="360" w:hanging="360"/>
      </w:pPr>
      <w:rPr>
        <w:rFonts w:cs="Times New Roman" w:hint="default"/>
        <w:sz w:val="32"/>
      </w:rPr>
    </w:lvl>
  </w:abstractNum>
  <w:abstractNum w:abstractNumId="17" w15:restartNumberingAfterBreak="0">
    <w:nsid w:val="372D7C2E"/>
    <w:multiLevelType w:val="hybridMultilevel"/>
    <w:tmpl w:val="BF301D6C"/>
    <w:lvl w:ilvl="0" w:tplc="3D5408EA">
      <w:start w:val="1"/>
      <w:numFmt w:val="bullet"/>
      <w:lvlText w:val=""/>
      <w:lvlJc w:val="left"/>
      <w:pPr>
        <w:tabs>
          <w:tab w:val="num" w:pos="720"/>
        </w:tabs>
        <w:ind w:left="720" w:hanging="360"/>
      </w:pPr>
      <w:rPr>
        <w:rFonts w:ascii="Symbol" w:hAnsi="Symbol" w:hint="default"/>
        <w:color w:val="auto"/>
        <w:sz w:val="28"/>
        <w:szCs w:val="28"/>
      </w:rPr>
    </w:lvl>
    <w:lvl w:ilvl="1" w:tplc="04090003" w:tentative="1">
      <w:start w:val="1"/>
      <w:numFmt w:val="bullet"/>
      <w:lvlText w:val="o"/>
      <w:lvlJc w:val="left"/>
      <w:pPr>
        <w:tabs>
          <w:tab w:val="num" w:pos="1649"/>
        </w:tabs>
        <w:ind w:left="1649" w:hanging="360"/>
      </w:pPr>
      <w:rPr>
        <w:rFonts w:ascii="Courier New" w:hAnsi="Courier New" w:cs="Courier New" w:hint="default"/>
      </w:rPr>
    </w:lvl>
    <w:lvl w:ilvl="2" w:tplc="04090005" w:tentative="1">
      <w:start w:val="1"/>
      <w:numFmt w:val="bullet"/>
      <w:lvlText w:val=""/>
      <w:lvlJc w:val="left"/>
      <w:pPr>
        <w:tabs>
          <w:tab w:val="num" w:pos="2369"/>
        </w:tabs>
        <w:ind w:left="2369" w:hanging="360"/>
      </w:pPr>
      <w:rPr>
        <w:rFonts w:ascii="Wingdings" w:hAnsi="Wingdings" w:hint="default"/>
      </w:rPr>
    </w:lvl>
    <w:lvl w:ilvl="3" w:tplc="04090001" w:tentative="1">
      <w:start w:val="1"/>
      <w:numFmt w:val="bullet"/>
      <w:lvlText w:val=""/>
      <w:lvlJc w:val="left"/>
      <w:pPr>
        <w:tabs>
          <w:tab w:val="num" w:pos="3089"/>
        </w:tabs>
        <w:ind w:left="3089" w:hanging="360"/>
      </w:pPr>
      <w:rPr>
        <w:rFonts w:ascii="Symbol" w:hAnsi="Symbol" w:hint="default"/>
      </w:rPr>
    </w:lvl>
    <w:lvl w:ilvl="4" w:tplc="04090003" w:tentative="1">
      <w:start w:val="1"/>
      <w:numFmt w:val="bullet"/>
      <w:lvlText w:val="o"/>
      <w:lvlJc w:val="left"/>
      <w:pPr>
        <w:tabs>
          <w:tab w:val="num" w:pos="3809"/>
        </w:tabs>
        <w:ind w:left="3809" w:hanging="360"/>
      </w:pPr>
      <w:rPr>
        <w:rFonts w:ascii="Courier New" w:hAnsi="Courier New" w:cs="Courier New" w:hint="default"/>
      </w:rPr>
    </w:lvl>
    <w:lvl w:ilvl="5" w:tplc="04090005" w:tentative="1">
      <w:start w:val="1"/>
      <w:numFmt w:val="bullet"/>
      <w:lvlText w:val=""/>
      <w:lvlJc w:val="left"/>
      <w:pPr>
        <w:tabs>
          <w:tab w:val="num" w:pos="4529"/>
        </w:tabs>
        <w:ind w:left="4529" w:hanging="360"/>
      </w:pPr>
      <w:rPr>
        <w:rFonts w:ascii="Wingdings" w:hAnsi="Wingdings" w:hint="default"/>
      </w:rPr>
    </w:lvl>
    <w:lvl w:ilvl="6" w:tplc="04090001" w:tentative="1">
      <w:start w:val="1"/>
      <w:numFmt w:val="bullet"/>
      <w:lvlText w:val=""/>
      <w:lvlJc w:val="left"/>
      <w:pPr>
        <w:tabs>
          <w:tab w:val="num" w:pos="5249"/>
        </w:tabs>
        <w:ind w:left="5249" w:hanging="360"/>
      </w:pPr>
      <w:rPr>
        <w:rFonts w:ascii="Symbol" w:hAnsi="Symbol" w:hint="default"/>
      </w:rPr>
    </w:lvl>
    <w:lvl w:ilvl="7" w:tplc="04090003" w:tentative="1">
      <w:start w:val="1"/>
      <w:numFmt w:val="bullet"/>
      <w:lvlText w:val="o"/>
      <w:lvlJc w:val="left"/>
      <w:pPr>
        <w:tabs>
          <w:tab w:val="num" w:pos="5969"/>
        </w:tabs>
        <w:ind w:left="5969" w:hanging="360"/>
      </w:pPr>
      <w:rPr>
        <w:rFonts w:ascii="Courier New" w:hAnsi="Courier New" w:cs="Courier New" w:hint="default"/>
      </w:rPr>
    </w:lvl>
    <w:lvl w:ilvl="8" w:tplc="04090005" w:tentative="1">
      <w:start w:val="1"/>
      <w:numFmt w:val="bullet"/>
      <w:lvlText w:val=""/>
      <w:lvlJc w:val="left"/>
      <w:pPr>
        <w:tabs>
          <w:tab w:val="num" w:pos="6689"/>
        </w:tabs>
        <w:ind w:left="6689" w:hanging="360"/>
      </w:pPr>
      <w:rPr>
        <w:rFonts w:ascii="Wingdings" w:hAnsi="Wingdings" w:hint="default"/>
      </w:rPr>
    </w:lvl>
  </w:abstractNum>
  <w:abstractNum w:abstractNumId="18" w15:restartNumberingAfterBreak="0">
    <w:nsid w:val="3D0F3324"/>
    <w:multiLevelType w:val="hybridMultilevel"/>
    <w:tmpl w:val="9CF4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887290"/>
    <w:multiLevelType w:val="hybridMultilevel"/>
    <w:tmpl w:val="A54CF60E"/>
    <w:lvl w:ilvl="0" w:tplc="04090001">
      <w:start w:val="1"/>
      <w:numFmt w:val="bullet"/>
      <w:lvlText w:val=""/>
      <w:lvlJc w:val="left"/>
      <w:pPr>
        <w:tabs>
          <w:tab w:val="num" w:pos="1000"/>
        </w:tabs>
        <w:ind w:left="1000" w:hanging="360"/>
      </w:pPr>
      <w:rPr>
        <w:rFonts w:ascii="Symbol" w:hAnsi="Symbol" w:hint="default"/>
      </w:rPr>
    </w:lvl>
    <w:lvl w:ilvl="1" w:tplc="04090003" w:tentative="1">
      <w:start w:val="1"/>
      <w:numFmt w:val="bullet"/>
      <w:lvlText w:val="o"/>
      <w:lvlJc w:val="left"/>
      <w:pPr>
        <w:tabs>
          <w:tab w:val="num" w:pos="1720"/>
        </w:tabs>
        <w:ind w:left="1720" w:hanging="360"/>
      </w:pPr>
      <w:rPr>
        <w:rFonts w:ascii="Courier New" w:hAnsi="Courier New" w:cs="Courier New" w:hint="default"/>
      </w:rPr>
    </w:lvl>
    <w:lvl w:ilvl="2" w:tplc="04090005" w:tentative="1">
      <w:start w:val="1"/>
      <w:numFmt w:val="bullet"/>
      <w:lvlText w:val=""/>
      <w:lvlJc w:val="left"/>
      <w:pPr>
        <w:tabs>
          <w:tab w:val="num" w:pos="2440"/>
        </w:tabs>
        <w:ind w:left="2440" w:hanging="360"/>
      </w:pPr>
      <w:rPr>
        <w:rFonts w:ascii="Wingdings" w:hAnsi="Wingdings" w:hint="default"/>
      </w:rPr>
    </w:lvl>
    <w:lvl w:ilvl="3" w:tplc="04090001" w:tentative="1">
      <w:start w:val="1"/>
      <w:numFmt w:val="bullet"/>
      <w:lvlText w:val=""/>
      <w:lvlJc w:val="left"/>
      <w:pPr>
        <w:tabs>
          <w:tab w:val="num" w:pos="3160"/>
        </w:tabs>
        <w:ind w:left="3160" w:hanging="360"/>
      </w:pPr>
      <w:rPr>
        <w:rFonts w:ascii="Symbol" w:hAnsi="Symbol" w:hint="default"/>
      </w:rPr>
    </w:lvl>
    <w:lvl w:ilvl="4" w:tplc="04090003" w:tentative="1">
      <w:start w:val="1"/>
      <w:numFmt w:val="bullet"/>
      <w:lvlText w:val="o"/>
      <w:lvlJc w:val="left"/>
      <w:pPr>
        <w:tabs>
          <w:tab w:val="num" w:pos="3880"/>
        </w:tabs>
        <w:ind w:left="3880" w:hanging="360"/>
      </w:pPr>
      <w:rPr>
        <w:rFonts w:ascii="Courier New" w:hAnsi="Courier New" w:cs="Courier New" w:hint="default"/>
      </w:rPr>
    </w:lvl>
    <w:lvl w:ilvl="5" w:tplc="04090005" w:tentative="1">
      <w:start w:val="1"/>
      <w:numFmt w:val="bullet"/>
      <w:lvlText w:val=""/>
      <w:lvlJc w:val="left"/>
      <w:pPr>
        <w:tabs>
          <w:tab w:val="num" w:pos="4600"/>
        </w:tabs>
        <w:ind w:left="4600" w:hanging="360"/>
      </w:pPr>
      <w:rPr>
        <w:rFonts w:ascii="Wingdings" w:hAnsi="Wingdings" w:hint="default"/>
      </w:rPr>
    </w:lvl>
    <w:lvl w:ilvl="6" w:tplc="04090001" w:tentative="1">
      <w:start w:val="1"/>
      <w:numFmt w:val="bullet"/>
      <w:lvlText w:val=""/>
      <w:lvlJc w:val="left"/>
      <w:pPr>
        <w:tabs>
          <w:tab w:val="num" w:pos="5320"/>
        </w:tabs>
        <w:ind w:left="5320" w:hanging="360"/>
      </w:pPr>
      <w:rPr>
        <w:rFonts w:ascii="Symbol" w:hAnsi="Symbol" w:hint="default"/>
      </w:rPr>
    </w:lvl>
    <w:lvl w:ilvl="7" w:tplc="04090003" w:tentative="1">
      <w:start w:val="1"/>
      <w:numFmt w:val="bullet"/>
      <w:lvlText w:val="o"/>
      <w:lvlJc w:val="left"/>
      <w:pPr>
        <w:tabs>
          <w:tab w:val="num" w:pos="6040"/>
        </w:tabs>
        <w:ind w:left="6040" w:hanging="360"/>
      </w:pPr>
      <w:rPr>
        <w:rFonts w:ascii="Courier New" w:hAnsi="Courier New" w:cs="Courier New" w:hint="default"/>
      </w:rPr>
    </w:lvl>
    <w:lvl w:ilvl="8" w:tplc="04090005" w:tentative="1">
      <w:start w:val="1"/>
      <w:numFmt w:val="bullet"/>
      <w:lvlText w:val=""/>
      <w:lvlJc w:val="left"/>
      <w:pPr>
        <w:tabs>
          <w:tab w:val="num" w:pos="6760"/>
        </w:tabs>
        <w:ind w:left="6760" w:hanging="360"/>
      </w:pPr>
      <w:rPr>
        <w:rFonts w:ascii="Wingdings" w:hAnsi="Wingdings" w:hint="default"/>
      </w:rPr>
    </w:lvl>
  </w:abstractNum>
  <w:abstractNum w:abstractNumId="20" w15:restartNumberingAfterBreak="0">
    <w:nsid w:val="42E93630"/>
    <w:multiLevelType w:val="hybridMultilevel"/>
    <w:tmpl w:val="E8825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FB4721"/>
    <w:multiLevelType w:val="hybridMultilevel"/>
    <w:tmpl w:val="BD48E9CE"/>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2" w15:restartNumberingAfterBreak="0">
    <w:nsid w:val="43CF0E1E"/>
    <w:multiLevelType w:val="hybridMultilevel"/>
    <w:tmpl w:val="6824C018"/>
    <w:lvl w:ilvl="0" w:tplc="D41CB29A">
      <w:start w:val="1"/>
      <w:numFmt w:val="bullet"/>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F246A4"/>
    <w:multiLevelType w:val="hybridMultilevel"/>
    <w:tmpl w:val="52445394"/>
    <w:lvl w:ilvl="0" w:tplc="0C765910">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15:restartNumberingAfterBreak="0">
    <w:nsid w:val="486A5954"/>
    <w:multiLevelType w:val="hybridMultilevel"/>
    <w:tmpl w:val="020A7FB4"/>
    <w:lvl w:ilvl="0" w:tplc="8830405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9F4578"/>
    <w:multiLevelType w:val="multilevel"/>
    <w:tmpl w:val="E96A44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673FC8"/>
    <w:multiLevelType w:val="hybridMultilevel"/>
    <w:tmpl w:val="3BC0AABA"/>
    <w:lvl w:ilvl="0" w:tplc="54D869D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A6076D"/>
    <w:multiLevelType w:val="hybridMultilevel"/>
    <w:tmpl w:val="13028A14"/>
    <w:lvl w:ilvl="0" w:tplc="89D41BB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C06EE0"/>
    <w:multiLevelType w:val="hybridMultilevel"/>
    <w:tmpl w:val="8138A3E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61BAA3A8">
      <w:start w:val="1"/>
      <w:numFmt w:val="decimal"/>
      <w:lvlText w:val="%3-"/>
      <w:lvlJc w:val="left"/>
      <w:pPr>
        <w:ind w:left="2340" w:hanging="360"/>
      </w:pPr>
      <w:rPr>
        <w:rFonts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463C8E"/>
    <w:multiLevelType w:val="hybridMultilevel"/>
    <w:tmpl w:val="76088C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7F5A83"/>
    <w:multiLevelType w:val="hybridMultilevel"/>
    <w:tmpl w:val="5D3E85D2"/>
    <w:lvl w:ilvl="0" w:tplc="8B12DA9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BC70A7"/>
    <w:multiLevelType w:val="hybridMultilevel"/>
    <w:tmpl w:val="D130A3A2"/>
    <w:lvl w:ilvl="0" w:tplc="195056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44236D"/>
    <w:multiLevelType w:val="hybridMultilevel"/>
    <w:tmpl w:val="D4DA5646"/>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7E7912"/>
    <w:multiLevelType w:val="hybridMultilevel"/>
    <w:tmpl w:val="E5FA3D18"/>
    <w:lvl w:ilvl="0" w:tplc="6BAE6B90">
      <w:start w:val="5"/>
      <w:numFmt w:val="decimal"/>
      <w:lvlText w:val="%1."/>
      <w:lvlJc w:val="left"/>
      <w:pPr>
        <w:ind w:left="7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5" w15:restartNumberingAfterBreak="0">
    <w:nsid w:val="76740612"/>
    <w:multiLevelType w:val="hybridMultilevel"/>
    <w:tmpl w:val="2CB473E0"/>
    <w:lvl w:ilvl="0" w:tplc="71100948">
      <w:start w:val="1"/>
      <w:numFmt w:val="bullet"/>
      <w:lvlText w:val=""/>
      <w:lvlJc w:val="left"/>
      <w:pPr>
        <w:tabs>
          <w:tab w:val="num" w:pos="720"/>
        </w:tabs>
        <w:ind w:left="720" w:hanging="360"/>
      </w:pPr>
      <w:rPr>
        <w:rFonts w:ascii="Symbol" w:hAnsi="Symbol" w:hint="default"/>
        <w:sz w:val="24"/>
        <w:szCs w:val="24"/>
      </w:rPr>
    </w:lvl>
    <w:lvl w:ilvl="1" w:tplc="C0B6B024">
      <w:start w:val="1"/>
      <w:numFmt w:val="bullet"/>
      <w:lvlText w:val="-"/>
      <w:lvlJc w:val="left"/>
      <w:pPr>
        <w:tabs>
          <w:tab w:val="num" w:pos="1440"/>
        </w:tabs>
        <w:ind w:left="1440" w:hanging="360"/>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E24978"/>
    <w:multiLevelType w:val="hybridMultilevel"/>
    <w:tmpl w:val="89C83184"/>
    <w:lvl w:ilvl="0" w:tplc="1188CE66">
      <w:start w:val="4"/>
      <w:numFmt w:val="bullet"/>
      <w:lvlText w:val="-"/>
      <w:lvlJc w:val="left"/>
      <w:pPr>
        <w:tabs>
          <w:tab w:val="num" w:pos="720"/>
        </w:tabs>
        <w:ind w:left="720" w:hanging="360"/>
      </w:pPr>
      <w:rPr>
        <w:rFonts w:ascii="Times New Roman" w:eastAsia="Times New Roman" w:hAnsi="Times New Roman" w:cs="Traditional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9C6C5E"/>
    <w:multiLevelType w:val="hybridMultilevel"/>
    <w:tmpl w:val="3A1A3F84"/>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6"/>
  </w:num>
  <w:num w:numId="3">
    <w:abstractNumId w:val="14"/>
  </w:num>
  <w:num w:numId="4">
    <w:abstractNumId w:val="5"/>
  </w:num>
  <w:num w:numId="5">
    <w:abstractNumId w:val="7"/>
  </w:num>
  <w:num w:numId="6">
    <w:abstractNumId w:val="25"/>
  </w:num>
  <w:num w:numId="7">
    <w:abstractNumId w:val="27"/>
  </w:num>
  <w:num w:numId="8">
    <w:abstractNumId w:val="24"/>
  </w:num>
  <w:num w:numId="9">
    <w:abstractNumId w:val="26"/>
  </w:num>
  <w:num w:numId="10">
    <w:abstractNumId w:val="11"/>
  </w:num>
  <w:num w:numId="11">
    <w:abstractNumId w:val="9"/>
  </w:num>
  <w:num w:numId="12">
    <w:abstractNumId w:val="0"/>
  </w:num>
  <w:num w:numId="13">
    <w:abstractNumId w:val="32"/>
  </w:num>
  <w:num w:numId="14">
    <w:abstractNumId w:val="37"/>
  </w:num>
  <w:num w:numId="15">
    <w:abstractNumId w:val="2"/>
  </w:num>
  <w:num w:numId="16">
    <w:abstractNumId w:val="22"/>
  </w:num>
  <w:num w:numId="17">
    <w:abstractNumId w:val="17"/>
  </w:num>
  <w:num w:numId="18">
    <w:abstractNumId w:val="35"/>
  </w:num>
  <w:num w:numId="19">
    <w:abstractNumId w:val="19"/>
  </w:num>
  <w:num w:numId="20">
    <w:abstractNumId w:val="4"/>
  </w:num>
  <w:num w:numId="21">
    <w:abstractNumId w:val="34"/>
  </w:num>
  <w:num w:numId="22">
    <w:abstractNumId w:val="20"/>
  </w:num>
  <w:num w:numId="23">
    <w:abstractNumId w:val="12"/>
  </w:num>
  <w:num w:numId="24">
    <w:abstractNumId w:val="30"/>
  </w:num>
  <w:num w:numId="25">
    <w:abstractNumId w:val="1"/>
  </w:num>
  <w:num w:numId="26">
    <w:abstractNumId w:val="29"/>
  </w:num>
  <w:num w:numId="27">
    <w:abstractNumId w:val="15"/>
  </w:num>
  <w:num w:numId="28">
    <w:abstractNumId w:val="28"/>
  </w:num>
  <w:num w:numId="29">
    <w:abstractNumId w:val="21"/>
  </w:num>
  <w:num w:numId="30">
    <w:abstractNumId w:val="8"/>
  </w:num>
  <w:num w:numId="31">
    <w:abstractNumId w:val="18"/>
  </w:num>
  <w:num w:numId="32">
    <w:abstractNumId w:val="33"/>
  </w:num>
  <w:num w:numId="33">
    <w:abstractNumId w:val="3"/>
  </w:num>
  <w:num w:numId="34">
    <w:abstractNumId w:val="13"/>
  </w:num>
  <w:num w:numId="35">
    <w:abstractNumId w:val="6"/>
  </w:num>
  <w:num w:numId="36">
    <w:abstractNumId w:val="23"/>
  </w:num>
  <w:num w:numId="37">
    <w:abstractNumId w:val="10"/>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42A"/>
    <w:rsid w:val="00005774"/>
    <w:rsid w:val="00007B9F"/>
    <w:rsid w:val="00035912"/>
    <w:rsid w:val="00037EE8"/>
    <w:rsid w:val="00041B81"/>
    <w:rsid w:val="000428A6"/>
    <w:rsid w:val="00045418"/>
    <w:rsid w:val="00063AD7"/>
    <w:rsid w:val="00065187"/>
    <w:rsid w:val="00070BE9"/>
    <w:rsid w:val="0008002F"/>
    <w:rsid w:val="00090A55"/>
    <w:rsid w:val="000A1C7A"/>
    <w:rsid w:val="000A67F9"/>
    <w:rsid w:val="000A69B4"/>
    <w:rsid w:val="000B4430"/>
    <w:rsid w:val="000C2D8D"/>
    <w:rsid w:val="000D53B9"/>
    <w:rsid w:val="000E19A2"/>
    <w:rsid w:val="000E58E3"/>
    <w:rsid w:val="000F2476"/>
    <w:rsid w:val="000F3655"/>
    <w:rsid w:val="000F5F6D"/>
    <w:rsid w:val="00104BF3"/>
    <w:rsid w:val="0010580A"/>
    <w:rsid w:val="001141F6"/>
    <w:rsid w:val="001175F5"/>
    <w:rsid w:val="001304F3"/>
    <w:rsid w:val="0014405C"/>
    <w:rsid w:val="0014600C"/>
    <w:rsid w:val="0015696E"/>
    <w:rsid w:val="00182552"/>
    <w:rsid w:val="001916A2"/>
    <w:rsid w:val="001B0307"/>
    <w:rsid w:val="001C1CD7"/>
    <w:rsid w:val="001D3B40"/>
    <w:rsid w:val="001D678C"/>
    <w:rsid w:val="002000D6"/>
    <w:rsid w:val="00203A53"/>
    <w:rsid w:val="0020555A"/>
    <w:rsid w:val="00210E10"/>
    <w:rsid w:val="002358AF"/>
    <w:rsid w:val="00236F0D"/>
    <w:rsid w:val="0023793A"/>
    <w:rsid w:val="00242DCC"/>
    <w:rsid w:val="00266013"/>
    <w:rsid w:val="00297E64"/>
    <w:rsid w:val="002A1AF6"/>
    <w:rsid w:val="002B28B2"/>
    <w:rsid w:val="002C3F0D"/>
    <w:rsid w:val="002D2398"/>
    <w:rsid w:val="002D3BF2"/>
    <w:rsid w:val="002F032D"/>
    <w:rsid w:val="002F1537"/>
    <w:rsid w:val="00305509"/>
    <w:rsid w:val="0030567D"/>
    <w:rsid w:val="003068D1"/>
    <w:rsid w:val="003132A6"/>
    <w:rsid w:val="003172E2"/>
    <w:rsid w:val="00327FCC"/>
    <w:rsid w:val="0034068F"/>
    <w:rsid w:val="00342D22"/>
    <w:rsid w:val="003555F3"/>
    <w:rsid w:val="00372012"/>
    <w:rsid w:val="00382C80"/>
    <w:rsid w:val="00391BA9"/>
    <w:rsid w:val="003A16B8"/>
    <w:rsid w:val="003A3412"/>
    <w:rsid w:val="003A54EF"/>
    <w:rsid w:val="003A6895"/>
    <w:rsid w:val="003C56DD"/>
    <w:rsid w:val="003D4EAF"/>
    <w:rsid w:val="003D742A"/>
    <w:rsid w:val="003D7925"/>
    <w:rsid w:val="003E04B9"/>
    <w:rsid w:val="003E179B"/>
    <w:rsid w:val="003E55DB"/>
    <w:rsid w:val="003F6248"/>
    <w:rsid w:val="00406DC6"/>
    <w:rsid w:val="00425615"/>
    <w:rsid w:val="004361D7"/>
    <w:rsid w:val="00443AFE"/>
    <w:rsid w:val="004662C5"/>
    <w:rsid w:val="0048407D"/>
    <w:rsid w:val="004A4634"/>
    <w:rsid w:val="004A6A6D"/>
    <w:rsid w:val="004D0949"/>
    <w:rsid w:val="004D2002"/>
    <w:rsid w:val="004D3497"/>
    <w:rsid w:val="004E0EBA"/>
    <w:rsid w:val="004E3ECF"/>
    <w:rsid w:val="004E60C2"/>
    <w:rsid w:val="004F0938"/>
    <w:rsid w:val="004F7682"/>
    <w:rsid w:val="00516004"/>
    <w:rsid w:val="00533A55"/>
    <w:rsid w:val="00534329"/>
    <w:rsid w:val="00535D14"/>
    <w:rsid w:val="005433E0"/>
    <w:rsid w:val="00581B3C"/>
    <w:rsid w:val="005827E2"/>
    <w:rsid w:val="00584D07"/>
    <w:rsid w:val="00584DA6"/>
    <w:rsid w:val="00595034"/>
    <w:rsid w:val="005B643B"/>
    <w:rsid w:val="005C050F"/>
    <w:rsid w:val="005C71F0"/>
    <w:rsid w:val="005D644B"/>
    <w:rsid w:val="005D69BE"/>
    <w:rsid w:val="005F733A"/>
    <w:rsid w:val="0060297B"/>
    <w:rsid w:val="006031F2"/>
    <w:rsid w:val="00606B47"/>
    <w:rsid w:val="006101CA"/>
    <w:rsid w:val="006120D9"/>
    <w:rsid w:val="006129BF"/>
    <w:rsid w:val="00624259"/>
    <w:rsid w:val="00627034"/>
    <w:rsid w:val="006279D6"/>
    <w:rsid w:val="006315D0"/>
    <w:rsid w:val="006377B6"/>
    <w:rsid w:val="00637AF5"/>
    <w:rsid w:val="00637C8B"/>
    <w:rsid w:val="00671EDD"/>
    <w:rsid w:val="00677895"/>
    <w:rsid w:val="006A1ABC"/>
    <w:rsid w:val="006A73CC"/>
    <w:rsid w:val="006C2FDA"/>
    <w:rsid w:val="006D2916"/>
    <w:rsid w:val="006D4F39"/>
    <w:rsid w:val="006D5D27"/>
    <w:rsid w:val="006E3B24"/>
    <w:rsid w:val="00720243"/>
    <w:rsid w:val="007430A0"/>
    <w:rsid w:val="0075633E"/>
    <w:rsid w:val="007645B4"/>
    <w:rsid w:val="007716A6"/>
    <w:rsid w:val="0078752C"/>
    <w:rsid w:val="0079031B"/>
    <w:rsid w:val="0079556F"/>
    <w:rsid w:val="007A7C20"/>
    <w:rsid w:val="007B0B99"/>
    <w:rsid w:val="007B21F5"/>
    <w:rsid w:val="007B671C"/>
    <w:rsid w:val="007F319C"/>
    <w:rsid w:val="00807DE1"/>
    <w:rsid w:val="008467A5"/>
    <w:rsid w:val="00867A6A"/>
    <w:rsid w:val="00867FFC"/>
    <w:rsid w:val="00873B99"/>
    <w:rsid w:val="0088070E"/>
    <w:rsid w:val="008851AB"/>
    <w:rsid w:val="008A3F48"/>
    <w:rsid w:val="008B1371"/>
    <w:rsid w:val="008B2E37"/>
    <w:rsid w:val="008C3854"/>
    <w:rsid w:val="008E27DA"/>
    <w:rsid w:val="008F24B4"/>
    <w:rsid w:val="008F3E7F"/>
    <w:rsid w:val="00902FDF"/>
    <w:rsid w:val="00920D1B"/>
    <w:rsid w:val="00925B10"/>
    <w:rsid w:val="009428CF"/>
    <w:rsid w:val="00967B24"/>
    <w:rsid w:val="009732FB"/>
    <w:rsid w:val="0098449B"/>
    <w:rsid w:val="0098755F"/>
    <w:rsid w:val="009A07B9"/>
    <w:rsid w:val="009B609A"/>
    <w:rsid w:val="009B68B5"/>
    <w:rsid w:val="009C28A3"/>
    <w:rsid w:val="009C4ACD"/>
    <w:rsid w:val="009D36E7"/>
    <w:rsid w:val="009D5412"/>
    <w:rsid w:val="009E2D35"/>
    <w:rsid w:val="009E5135"/>
    <w:rsid w:val="009E53B0"/>
    <w:rsid w:val="009F163D"/>
    <w:rsid w:val="009F7BAF"/>
    <w:rsid w:val="00A07775"/>
    <w:rsid w:val="00A11A57"/>
    <w:rsid w:val="00A12DBC"/>
    <w:rsid w:val="00A15242"/>
    <w:rsid w:val="00A2126F"/>
    <w:rsid w:val="00A30E4D"/>
    <w:rsid w:val="00A32E9F"/>
    <w:rsid w:val="00A658DD"/>
    <w:rsid w:val="00A676A4"/>
    <w:rsid w:val="00A717B0"/>
    <w:rsid w:val="00A85288"/>
    <w:rsid w:val="00AB2B0D"/>
    <w:rsid w:val="00AB71A5"/>
    <w:rsid w:val="00AD1BD9"/>
    <w:rsid w:val="00AD37EA"/>
    <w:rsid w:val="00AD4058"/>
    <w:rsid w:val="00B04671"/>
    <w:rsid w:val="00B15F45"/>
    <w:rsid w:val="00B17E3D"/>
    <w:rsid w:val="00B32265"/>
    <w:rsid w:val="00B412FE"/>
    <w:rsid w:val="00B5102D"/>
    <w:rsid w:val="00B521B7"/>
    <w:rsid w:val="00B727AD"/>
    <w:rsid w:val="00BC76C0"/>
    <w:rsid w:val="00BD26F4"/>
    <w:rsid w:val="00BE437D"/>
    <w:rsid w:val="00BF2B60"/>
    <w:rsid w:val="00C018B9"/>
    <w:rsid w:val="00C342BC"/>
    <w:rsid w:val="00C370D1"/>
    <w:rsid w:val="00C65ABC"/>
    <w:rsid w:val="00C758B3"/>
    <w:rsid w:val="00C83DB3"/>
    <w:rsid w:val="00C85B2D"/>
    <w:rsid w:val="00C90C62"/>
    <w:rsid w:val="00CA2091"/>
    <w:rsid w:val="00CA40AC"/>
    <w:rsid w:val="00CB130B"/>
    <w:rsid w:val="00CB5AF6"/>
    <w:rsid w:val="00CC7B3E"/>
    <w:rsid w:val="00CD3FC9"/>
    <w:rsid w:val="00CE36D3"/>
    <w:rsid w:val="00CF6708"/>
    <w:rsid w:val="00D0779D"/>
    <w:rsid w:val="00D1550E"/>
    <w:rsid w:val="00D23280"/>
    <w:rsid w:val="00D24937"/>
    <w:rsid w:val="00D30E6A"/>
    <w:rsid w:val="00D330F7"/>
    <w:rsid w:val="00D355A3"/>
    <w:rsid w:val="00D35AEC"/>
    <w:rsid w:val="00D469A0"/>
    <w:rsid w:val="00D47A62"/>
    <w:rsid w:val="00D63D27"/>
    <w:rsid w:val="00D64F13"/>
    <w:rsid w:val="00D67953"/>
    <w:rsid w:val="00D714F9"/>
    <w:rsid w:val="00D7585F"/>
    <w:rsid w:val="00D80DD5"/>
    <w:rsid w:val="00D84C32"/>
    <w:rsid w:val="00D909DF"/>
    <w:rsid w:val="00D91A02"/>
    <w:rsid w:val="00D92EBE"/>
    <w:rsid w:val="00DA0BDD"/>
    <w:rsid w:val="00DA5DEE"/>
    <w:rsid w:val="00DB131F"/>
    <w:rsid w:val="00DC5FB3"/>
    <w:rsid w:val="00DD27C0"/>
    <w:rsid w:val="00E17DF2"/>
    <w:rsid w:val="00E2684E"/>
    <w:rsid w:val="00E4594B"/>
    <w:rsid w:val="00E45BCA"/>
    <w:rsid w:val="00E61516"/>
    <w:rsid w:val="00E7079C"/>
    <w:rsid w:val="00E734E3"/>
    <w:rsid w:val="00E73990"/>
    <w:rsid w:val="00E7597F"/>
    <w:rsid w:val="00E81C0D"/>
    <w:rsid w:val="00E8658C"/>
    <w:rsid w:val="00E9635D"/>
    <w:rsid w:val="00EB39F9"/>
    <w:rsid w:val="00EC2141"/>
    <w:rsid w:val="00EE06F8"/>
    <w:rsid w:val="00EE0DAB"/>
    <w:rsid w:val="00EE1AC2"/>
    <w:rsid w:val="00F170F4"/>
    <w:rsid w:val="00F3010C"/>
    <w:rsid w:val="00F352D5"/>
    <w:rsid w:val="00F35589"/>
    <w:rsid w:val="00F41CB9"/>
    <w:rsid w:val="00F44630"/>
    <w:rsid w:val="00F45D88"/>
    <w:rsid w:val="00F550BE"/>
    <w:rsid w:val="00F745F2"/>
    <w:rsid w:val="00F80574"/>
    <w:rsid w:val="00F87100"/>
    <w:rsid w:val="00FB6A6F"/>
    <w:rsid w:val="00FC2D99"/>
    <w:rsid w:val="00FE2B72"/>
    <w:rsid w:val="00FE4D20"/>
    <w:rsid w:val="00FF07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659B526"/>
  <w15:chartTrackingRefBased/>
  <w15:docId w15:val="{313ED402-31E0-1945-B65F-0F309F6C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742A"/>
    <w:pPr>
      <w:bidi/>
    </w:pPr>
    <w:rPr>
      <w:rFonts w:cs="Traditional Arabic"/>
    </w:rPr>
  </w:style>
  <w:style w:type="paragraph" w:styleId="2">
    <w:name w:val="heading 2"/>
    <w:basedOn w:val="a"/>
    <w:next w:val="a"/>
    <w:qFormat/>
    <w:rsid w:val="003D742A"/>
    <w:pPr>
      <w:keepNext/>
      <w:outlineLvl w:val="1"/>
    </w:pPr>
    <w:rPr>
      <w:b/>
      <w:bCs/>
      <w:szCs w:val="32"/>
    </w:rPr>
  </w:style>
  <w:style w:type="paragraph" w:styleId="3">
    <w:name w:val="heading 3"/>
    <w:basedOn w:val="a"/>
    <w:next w:val="a"/>
    <w:qFormat/>
    <w:rsid w:val="003D742A"/>
    <w:pPr>
      <w:keepNext/>
      <w:jc w:val="center"/>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عنوان 1"/>
    <w:basedOn w:val="a"/>
    <w:next w:val="a"/>
    <w:qFormat/>
    <w:rsid w:val="003D742A"/>
    <w:pPr>
      <w:keepNext/>
      <w:outlineLvl w:val="0"/>
    </w:pPr>
    <w:rPr>
      <w:b/>
      <w:bCs/>
      <w:szCs w:val="32"/>
      <w:u w:val="single"/>
    </w:rPr>
  </w:style>
  <w:style w:type="paragraph" w:styleId="a3">
    <w:name w:val="Body Text"/>
    <w:basedOn w:val="a"/>
    <w:rsid w:val="003D742A"/>
    <w:pPr>
      <w:jc w:val="center"/>
    </w:pPr>
    <w:rPr>
      <w:rFonts w:cs="Tahoma"/>
      <w:b/>
      <w:bCs/>
      <w:szCs w:val="36"/>
    </w:rPr>
  </w:style>
  <w:style w:type="paragraph" w:styleId="a4">
    <w:name w:val="footer"/>
    <w:basedOn w:val="a"/>
    <w:link w:val="Char"/>
    <w:rsid w:val="003D742A"/>
    <w:pPr>
      <w:tabs>
        <w:tab w:val="center" w:pos="4153"/>
        <w:tab w:val="right" w:pos="8306"/>
      </w:tabs>
    </w:pPr>
  </w:style>
  <w:style w:type="character" w:customStyle="1" w:styleId="Char">
    <w:name w:val="تذييل الصفحة Char"/>
    <w:link w:val="a4"/>
    <w:rsid w:val="003D742A"/>
    <w:rPr>
      <w:rFonts w:cs="Traditional Arabic"/>
      <w:lang w:val="en-US" w:eastAsia="en-US" w:bidi="ar-SA"/>
    </w:rPr>
  </w:style>
  <w:style w:type="character" w:styleId="a5">
    <w:name w:val="page number"/>
    <w:basedOn w:val="a0"/>
    <w:rsid w:val="003D742A"/>
  </w:style>
  <w:style w:type="paragraph" w:styleId="a6">
    <w:name w:val="header"/>
    <w:basedOn w:val="a"/>
    <w:link w:val="Char0"/>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a"/>
    <w:qFormat/>
    <w:rsid w:val="003D742A"/>
    <w:pPr>
      <w:ind w:left="720"/>
    </w:pPr>
  </w:style>
  <w:style w:type="paragraph" w:styleId="a7">
    <w:name w:val="Balloon Text"/>
    <w:basedOn w:val="a"/>
    <w:link w:val="Char1"/>
    <w:uiPriority w:val="99"/>
    <w:rsid w:val="002F1537"/>
    <w:rPr>
      <w:rFonts w:ascii="Tahoma" w:hAnsi="Tahoma" w:cs="Times New Roman"/>
      <w:sz w:val="16"/>
      <w:szCs w:val="16"/>
      <w:lang w:val="x-none" w:eastAsia="x-none"/>
    </w:rPr>
  </w:style>
  <w:style w:type="character" w:customStyle="1" w:styleId="Char1">
    <w:name w:val="نص في بالون Char"/>
    <w:link w:val="a7"/>
    <w:uiPriority w:val="99"/>
    <w:rsid w:val="002F1537"/>
    <w:rPr>
      <w:rFonts w:ascii="Tahoma" w:hAnsi="Tahoma" w:cs="Tahoma"/>
      <w:sz w:val="16"/>
      <w:szCs w:val="16"/>
    </w:rPr>
  </w:style>
  <w:style w:type="table" w:styleId="-2">
    <w:name w:val="Light Shading Accent 2"/>
    <w:basedOn w:val="a1"/>
    <w:uiPriority w:val="60"/>
    <w:rsid w:val="00F80574"/>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1-2">
    <w:name w:val="Medium Shading 1 Accent 2"/>
    <w:basedOn w:val="a1"/>
    <w:uiPriority w:val="63"/>
    <w:rsid w:val="00F8057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0">
    <w:name w:val="Light Grid Accent 2"/>
    <w:basedOn w:val="a1"/>
    <w:uiPriority w:val="62"/>
    <w:rsid w:val="00F8057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a1"/>
    <w:uiPriority w:val="62"/>
    <w:rsid w:val="00CE36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a1"/>
    <w:uiPriority w:val="61"/>
    <w:rsid w:val="00CE36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 Accent 3"/>
    <w:basedOn w:val="a1"/>
    <w:uiPriority w:val="47"/>
    <w:rsid w:val="009B68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 Accent 3"/>
    <w:basedOn w:val="a1"/>
    <w:uiPriority w:val="49"/>
    <w:rsid w:val="00D355A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 Accent 4"/>
    <w:basedOn w:val="a1"/>
    <w:uiPriority w:val="49"/>
    <w:rsid w:val="00D355A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1">
    <w:name w:val="Medium Grid 1 Accent 1"/>
    <w:basedOn w:val="a1"/>
    <w:uiPriority w:val="67"/>
    <w:rsid w:val="007B21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8">
    <w:name w:val="List Paragraph"/>
    <w:basedOn w:val="a"/>
    <w:uiPriority w:val="34"/>
    <w:qFormat/>
    <w:rsid w:val="001C1CD7"/>
    <w:pPr>
      <w:spacing w:after="200" w:line="276" w:lineRule="auto"/>
      <w:ind w:left="720"/>
      <w:contextualSpacing/>
    </w:pPr>
    <w:rPr>
      <w:rFonts w:ascii="Calibri" w:eastAsia="Calibri" w:hAnsi="Calibri" w:cs="Arial"/>
      <w:sz w:val="22"/>
      <w:szCs w:val="22"/>
    </w:rPr>
  </w:style>
  <w:style w:type="table" w:styleId="a9">
    <w:name w:val="Table Grid"/>
    <w:basedOn w:val="a1"/>
    <w:uiPriority w:val="59"/>
    <w:rsid w:val="001C1CD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Char2"/>
    <w:uiPriority w:val="1"/>
    <w:qFormat/>
    <w:rsid w:val="00807DE1"/>
    <w:pPr>
      <w:bidi/>
    </w:pPr>
    <w:rPr>
      <w:rFonts w:ascii="Calibri" w:hAnsi="Calibri"/>
      <w:sz w:val="22"/>
      <w:szCs w:val="22"/>
    </w:rPr>
  </w:style>
  <w:style w:type="character" w:customStyle="1" w:styleId="Char2">
    <w:name w:val="بلا تباعد Char"/>
    <w:link w:val="aa"/>
    <w:uiPriority w:val="1"/>
    <w:rsid w:val="00807DE1"/>
    <w:rPr>
      <w:rFonts w:ascii="Calibri" w:hAnsi="Calibri"/>
      <w:sz w:val="22"/>
      <w:szCs w:val="22"/>
      <w:lang w:bidi="ar-SA"/>
    </w:rPr>
  </w:style>
  <w:style w:type="character" w:customStyle="1" w:styleId="Char0">
    <w:name w:val="رأس الصفحة Char"/>
    <w:link w:val="a6"/>
    <w:uiPriority w:val="99"/>
    <w:rsid w:val="00807DE1"/>
    <w:rPr>
      <w:rFonts w:cs="Traditional Arabic"/>
    </w:rPr>
  </w:style>
  <w:style w:type="table" w:styleId="2-1">
    <w:name w:val="Medium Grid 2 Accent 1"/>
    <w:basedOn w:val="a1"/>
    <w:uiPriority w:val="68"/>
    <w:rsid w:val="00D155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B9F3B-EEF6-49FA-B8E6-C66626275D9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743</Words>
  <Characters>4194</Characters>
  <Application>Microsoft Office Word</Application>
  <DocSecurity>0</DocSecurity>
  <Lines>34</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وزارة التعليم العالي والبـحث العلمي</vt:lpstr>
      <vt:lpstr>وزارة التعليم العالي والبـحث العلمي</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subject/>
  <dc:creator>Lez</dc:creator>
  <cp:keywords/>
  <cp:lastModifiedBy>مستخدم ضيف</cp:lastModifiedBy>
  <cp:revision>4</cp:revision>
  <cp:lastPrinted>2015-04-20T10:19:00Z</cp:lastPrinted>
  <dcterms:created xsi:type="dcterms:W3CDTF">2022-04-10T21:54:00Z</dcterms:created>
  <dcterms:modified xsi:type="dcterms:W3CDTF">2022-04-10T21:56:00Z</dcterms:modified>
</cp:coreProperties>
</file>